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Федеральный закон "О введении в действие Лесного кодекса Российской Федерации"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20, ст. 2251) следующие изменения: 1) статью 9 после слов "гражданским законодательством" дополнить словами ", законодательством Российской Федерации о концессионных соглашениях"; 2) статью 11 дополнить частью 8 следующего содержания: "8.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недревесных лесных ресурсов, за исключением случаев, предусмотренных настоящей статьей. Предоставленные гражданам и юридическим лицам лесные участки могут быть огорожены только в случаях, предусмотренных настоящим Кодексом."; 3) в части 2 статьи 19 слова "путем проведения торгов в порядке, установленном" заменить словами "в соответствии с"; 4) статью 20 дополнить частью 3 следующего содержания: "3. Порядок реализации древесины, которая получена при использовании лесов, расположенных на землях лесного фонда, в соответствии со статьями 43-46 настоящего Кодекса, устанавливается Правительством Российской Федерации."; 5) часть 5 статьи 21 после слов "настоящей статьи" дополнить словами "(в том числе в целях проведения аварийно-спасательных работ)"; 6) часть 2 статьи 32 после слова "ели" дополнить словами "или деревья других хвойных пород"; 7) часть 1 статьи 33 после слов "недревесных лесных ресурсов" дополнить словами ", за исключением елей и деревьев других хвойных пород для новогодних праздников,"; 8) статью 43 дополнить частью 31 следующего содержания: "31. В целях обеспечения безопасности граждан и создания необходимых условий для эксплуатации объектов, связанных с выполнением работ по геологическому изучению недр и разработкой месторождений полезных ископаемых, в том числе в охранных зонах указанных объектов, осуществляется использование лесов для вырубки деревьев, кустарников и лиан без предоставления лесных участков."; 9) статью 45 дополнить частями 21 и 22 следующего содержания: "21. Лесные участки, которые находятся в государственной или муниципальной собственности и на которых расположены линии электропередачи, линии связи, дороги, трубопроводы и другие линейные объекты, предоставляются на правах, предусмотренных статьей 9 настоящего Кодекса, гражданам и юридическим лицам, имеющим в собственности, безвозмездном пользовании, аренде, хозяйственном ведении или оперативном управлении указанные линейные объекты.</w:t>
      </w:r>
    </w:p>
    <w:p>
      <w:r>
        <w:rPr>
          <w:b/>
        </w:rPr>
        <w:t xml:space="preserve">22. </w:t>
      </w:r>
      <w:r>
        <w:t>В целях обеспечения безопасности граждан и создания необходимых условий для эксплуатации линий электропередачи, линий связи, дорог, трубопроводов и других линейных объектов, в том числе в охранных зонах указанных линейных объектов, осуществляется использование лесов для вырубки деревьев, кустарников и лиан без предоставления лесных участков.";</w:t>
      </w:r>
    </w:p>
    <w:p>
      <w:r>
        <w:rPr>
          <w:b/>
        </w:rPr>
        <w:t xml:space="preserve">22. </w:t>
      </w:r>
      <w:r>
        <w:t>в статье 72:</w:t>
      </w:r>
    </w:p>
    <w:p>
      <w:r>
        <w:rPr>
          <w:b/>
        </w:rPr>
        <w:t xml:space="preserve">22. </w:t>
      </w:r>
      <w:r>
        <w:t>часть 3 статьи 74 дополнить пунктом 3 следующего содержания: "3)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 статьями 43-46 настоящего Кодекса."</w:t>
      </w:r>
    </w:p>
    <w:p>
      <w:r>
        <w:rPr>
          <w:b/>
        </w:rPr>
        <w:t xml:space="preserve">22. </w:t>
      </w:r>
      <w:r>
        <w:t>часть 1 статьи 78 дополнить словами "(начального размера арендной платы или начальной цены заготавливаемой древесины)"</w:t>
      </w:r>
    </w:p>
    <w:p>
      <w:r>
        <w:rPr>
          <w:b/>
        </w:rPr>
        <w:t xml:space="preserve">22. </w:t>
      </w:r>
      <w:r>
        <w:t>в статье 79:</w:t>
      </w:r>
    </w:p>
    <w:p>
      <w:r>
        <w:rPr>
          <w:b/>
        </w:rPr>
        <w:t xml:space="preserve">22. </w:t>
      </w:r>
      <w:r>
        <w:t>в статье 80:</w:t>
      </w:r>
    </w:p>
    <w:p>
      <w:r>
        <w:rPr>
          <w:b/>
        </w:rPr>
        <w:t xml:space="preserve">22. </w:t>
      </w:r>
      <w:r>
        <w:t>часть 2 статьи 95 признать утратившей силу</w:t>
      </w:r>
    </w:p>
    <w:p>
      <w:r>
        <w:rPr>
          <w:b/>
        </w:rPr>
        <w:t xml:space="preserve">22. </w:t>
      </w:r>
      <w:r>
        <w:t>в статье 96:</w:t>
      </w:r>
    </w:p>
    <w:p>
      <w:r>
        <w:rPr>
          <w:b/>
        </w:rPr>
        <w:t xml:space="preserve">22. </w:t>
      </w:r>
      <w:r>
        <w:t>в статье 102:</w:t>
      </w:r>
    </w:p>
    <w:p>
      <w:r>
        <w:rPr>
          <w:b/>
        </w:rPr>
        <w:t xml:space="preserve">22. </w:t>
      </w:r>
      <w:r>
        <w:t>в статье 105:</w:t>
      </w:r>
    </w:p>
    <w:p>
      <w:r>
        <w:rPr>
          <w:b/>
        </w:rPr>
        <w:t xml:space="preserve">22. </w:t>
      </w:r>
      <w:r>
        <w:t>часть 3 статьи 109 изложить в следующей редакции: "3. Допускается использование резервных лесов без проведения рубок лесных насаждений. Проведение рубок лесных насаждений в резервных лесах допускается после их отнесения к эксплуатационным лесам или защитным лесам, за исключением случаев проведения рубок лесных насаждений в резервных лесах при выполнении работ по геологическому изучению недр и заготовке гражданами древесины для собственных нужд."</w:t>
      </w:r>
    </w:p>
    <w:p>
      <w:r>
        <w:rPr>
          <w:b/>
        </w:rPr>
        <w:t xml:space="preserve">22. </w:t>
      </w:r>
      <w:r>
        <w:t>в части 1 слова "для использования в целях" заменить словами "для одной или нескольких целей"</w:t>
      </w:r>
    </w:p>
    <w:p>
      <w:r>
        <w:rPr>
          <w:b/>
        </w:rPr>
        <w:t xml:space="preserve">22. </w:t>
      </w:r>
      <w:r>
        <w:t>часть 3 изложить в следующей редакции: "3. Договор аренды лесного участка, находящегося в государственной или муниципальной собственности, заключается на срок от десяти до сорока девяти лет, за исключением случаев, предусмотренных статьями 43-46, пунктом 3 части 3 статьи 74 настоящего Кодекса. Указанный договор заключается в случаях, предусмотренных статьями 43, 45, пунктом 3 части 3 статьи 74 настоящего Кодекса, на срок до сорока девяти лет, а в случаях, предусмотренных статьями 44, 46 настоящего Кодекса, на срок от одного года до сорока девяти лет."</w:t>
      </w:r>
    </w:p>
    <w:p>
      <w:r>
        <w:rPr>
          <w:b/>
        </w:rPr>
        <w:t xml:space="preserve">22. </w:t>
      </w:r>
      <w:r>
        <w:t>в части 4: пункт 3 изложить в следующей редакции: "3) о месте, датах начала и окончания срока подачи заявок на участие в аукционе и дате проведения аукциона. Срок подачи заявок на участие в аукционе по продаже права на заключение договора аренды лесного участка должен составлять не менее чем четырнадцать дней или заявок на участие в аукционе по продаже права на заключение договора купли-продажи лесных насаждений - не менее чем пять дней;"; пункт 4 изложить в следующей редакции: "4) о начальной цене предмета аукциона (начальном размере арендной платы или начальной цене заготавливаемой древесины), определяемой в соответствии со статьями 73 и 76 настоящего Кодекса, но не ниже минимального размера арендной платы или минимального размера платы по договору купли-продажи лесных насаждений;"</w:t>
      </w:r>
    </w:p>
    <w:p>
      <w:r>
        <w:rPr>
          <w:b/>
        </w:rPr>
        <w:t xml:space="preserve">22. </w:t>
      </w:r>
      <w:r>
        <w:t>пункты 3 и 5 части 6 дополнить словами "(начального размера арендной платы или начальной цены заготавливаемой древесины)"</w:t>
      </w:r>
    </w:p>
    <w:p>
      <w:r>
        <w:rPr>
          <w:b/>
        </w:rPr>
        <w:t xml:space="preserve">22. </w:t>
      </w:r>
      <w:r>
        <w:t>часть 1 после слов "начальной цены предмета аукциона" дополнить словами "(начального размера арендной платы или начальной цены заготавливаемой древесины)"</w:t>
      </w:r>
    </w:p>
    <w:p>
      <w:r>
        <w:rPr>
          <w:b/>
        </w:rPr>
        <w:t xml:space="preserve">22. </w:t>
      </w:r>
      <w:r>
        <w:t>пункт 2 части 7 после слов "начальной цены предмета аукциона" дополнить словами "(начального размера арендной платы или начальной цены заготавливаемой древесины)"</w:t>
      </w:r>
    </w:p>
    <w:p>
      <w:r>
        <w:rPr>
          <w:b/>
        </w:rPr>
        <w:t xml:space="preserve">22. </w:t>
      </w:r>
      <w:r>
        <w:t>часть 8 дополнить словами "(начальному размеру арендной платы или начальной цене заготавливаемой древесины)"</w:t>
      </w:r>
    </w:p>
    <w:p>
      <w:r>
        <w:rPr>
          <w:b/>
        </w:rPr>
        <w:t xml:space="preserve">22. </w:t>
      </w:r>
      <w:r>
        <w:t>абзац первый части 3 после слов "государственные лесные инспектора" дополнить словом ", лесничие"</w:t>
      </w:r>
    </w:p>
    <w:p>
      <w:r>
        <w:rPr>
          <w:b/>
        </w:rPr>
        <w:t xml:space="preserve">22. </w:t>
      </w:r>
      <w:r>
        <w:t>часть 4 после слов "Государственному лесному инспектору" дополнить словом ", лесничему", слова "служебное удостоверение" заменить словами "служебные удостоверения"</w:t>
      </w:r>
    </w:p>
    <w:p>
      <w:r>
        <w:rPr>
          <w:b/>
        </w:rPr>
        <w:t xml:space="preserve">22. </w:t>
      </w:r>
      <w:r>
        <w:t>пункт 4 части 2 дополнить подпунктами "з" и "и" следующего содержания: "з) запретные полосы лесов, расположенные вдоль водных объектов</w:t>
      </w:r>
    </w:p>
    <w:p>
      <w:r>
        <w:rPr>
          <w:b/>
        </w:rPr>
        <w:t xml:space="preserve">22. </w:t>
      </w:r>
      <w:r>
        <w:t>нерестоохранные полосы лесов."</w:t>
      </w:r>
    </w:p>
    <w:p>
      <w:r>
        <w:rPr>
          <w:b/>
        </w:rPr>
        <w:t xml:space="preserve">22. </w:t>
      </w:r>
      <w:r>
        <w:t>в части 4 слова "в защитных лесах и эксплуатационных лесах" заменить словами "в защитных лесах, эксплуатационных лесах и резервных лесах"</w:t>
      </w:r>
    </w:p>
    <w:p>
      <w:r>
        <w:rPr>
          <w:b/>
        </w:rPr>
        <w:t xml:space="preserve">22. </w:t>
      </w:r>
      <w:r>
        <w:t>часть 2 дополнить словами ", за исключением случаев, предусмотренных настоящей статьей"</w:t>
      </w:r>
    </w:p>
    <w:p>
      <w:r>
        <w:rPr>
          <w:b/>
        </w:rPr>
        <w:t xml:space="preserve">22. </w:t>
      </w:r>
      <w:r>
        <w:t>дополнить частью 21 следующего содержания: "21. В зеленых зонах выборочные рубки лесных насаждений допускаются в порядке, предусмотренном Правительством Российской Федерации."</w:t>
      </w:r>
    </w:p>
    <w:p>
      <w:r>
        <w:rPr>
          <w:b/>
        </w:rPr>
        <w:t xml:space="preserve">22. </w:t>
      </w:r>
      <w:r>
        <w:t>дополнить частью 31 следующего содержания: "31. В целях охраны лесопарков допускается возведение ограждений на их территориях."</w:t>
      </w:r>
    </w:p>
    <w:p>
      <w:r>
        <w:rPr>
          <w:b/>
        </w:rPr>
        <w:t>Статья 2</w:t>
      </w:r>
    </w:p>
    <w:p>
      <w:r>
        <w:t>Внести в Федеральный закон от 4 декабря 2006 года № 201-ФЗ "О введении в действие Лесного кодекса Российской Федерации" (Собрание законодательства Российской Федерации, 2006, № 50, ст. 5279; 2007, № 31, ст. 4014; 2008, № 20, ст. 2251) следующие изменения</w:t>
      </w:r>
    </w:p>
    <w:p>
      <w:r>
        <w:t>в статье 9: а) слово "Земли" заменить словами "1. Земли"; б) дополнить частью 2 следующего содержания: "2. На землях лесного фонда запрещаются размещение садоводческих, огороднических и дачных некоммерческих объединений граждан, предоставление лесных участков гражданам для ведения дачного хозяйства, садоводства, огородничества, индивидуального гаражного или индивидуального жилищного строительства."</w:t>
      </w:r>
    </w:p>
    <w:p>
      <w:r>
        <w:t>дополнить статьей 101 следующего содержания: "Статья 101 Лесной участок, в том числе расположенный в резервных лесах, может быть предоставлен в аренду для выполнения изыскательских работ без проведения аукциона на срок не более чем один год в соответствии с Лесным кодексом Российской Федерации и Земельным кодексом Российской Федерации в порядке, установленном Правительством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