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Исламской Республикой Афганистан о передаче для отбывания наказания лиц, осужденных к лишению свободы</w:t>
      </w:r>
    </w:p>
    <w:p>
      <w:r>
        <w:rPr>
          <w:b/>
        </w:rPr>
        <w:t>Статья None. Федеральный закон   от 01.10.2008 № 165-ФЗ</w:t>
      </w:r>
    </w:p>
    <w:p>
      <w:r>
        <w:t>О ратификации Договора между Российской Федерацией и Исламской Республикой Афганистан о передаче для отбывания наказания лиц, осужденных к лишению свободы РОССИЙСКАЯ ФЕДЕРАЦИЯ ФЕДЕРАЛЬНЫЙ ЗАКОН О ратификации Договора между Российской Федерацией и Исламской Республикой Афганистан о передаче для отбывания наказания лиц, осужденных к лишению свободы Принят Государственной Думой 12 сентября 2008 года Одобрен Советом Федерации 19 сентября 2008 года Ратифицировать Договор между Российской Федерацией и Исламской Республикой Афганистан о передаче для отбывания наказания лиц, осужденных к лишению свободы, подписанный в городе Москве 23 марта 2005 года. Президент Российской Федерации Д.Медведев Москва, Кремль 1 октября 2008 года № 165-ФЗ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