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 Федерального закона "О внесении изменения в статью 1 Федерального закона "О порядке формирования Совета Федерации Федерального Собрания Российской Федерации"</w:t>
      </w:r>
    </w:p>
    <w:p>
      <w:r>
        <w:rPr>
          <w:b/>
        </w:rPr>
        <w:t>Статья None. Федеральный закон   от 02.10.2008 № 167-ФЗ</w:t>
      </w:r>
    </w:p>
    <w:p>
      <w:r>
        <w:t>О внесении изменений в статью 2 Федерального закона "О внесении изменения в статью 1 Федерального закона "О порядке формирования Совета Федерации Федерального Собрания Российской Федерации" Утратил силу - Федеральный закон от 14.02.2009 г. N 21-ФЗ РОССИЙСКАЯ ФЕДЕРАЦИЯ ФЕДЕРАЛЬНЫЙ ЗАКОН О внесении изменений в статью 2 Федерального закона "О внесении изменения в статью 1 Федерального закона "О порядке формирования Совета Федерации Федерального Собрания Российской Федерации" Принят Государственной Думой 17 сентября 2008 года Одобрен Советом Федерации 19 сентября 2008 года Внести в статью 2 Федерального закона от 21 июля 2007 года N 189-ФЗ "О внесении изменения в статью 1 Федерального закона "О порядке формирования Совета Федерации Федерального Собрания Российской Федерации" (Собрание законодательства Российской Федерации, 2007, N 30, ст. 3803) следующие изменения</w:t>
      </w:r>
    </w:p>
    <w:p>
      <w:r>
        <w:t>пункт 3 изложить в следующей редакции: "3) на лиц, общая продолжительность военной службы которых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составляет не менее 10 лет, а также на лиц, имеющих в совокупности не менее 10 лет стажа службы в органах внутренних дел Российской Федерации, органах по контролю за оборотом наркотических средств и психотропных веществ, учреждениях и органах уголовно-исполнительной системы, прокурорами."</w:t>
      </w:r>
    </w:p>
    <w:p>
      <w:r>
        <w:t>пункты 4 и 5 признать утратившими силу. Президент Российской Федерации Д.Медведев Москва, Кремль 2 октября 2008 года N 167-ФЗ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