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№ 2 к Европейской рамочной конвенции о приграничном сотрудничестве территориальных сообществ и властей, касающегося межтерриториального сотрудничества</w:t>
      </w:r>
    </w:p>
    <w:p>
      <w:r>
        <w:rPr>
          <w:b/>
        </w:rPr>
        <w:t>Статья None. Федеральный закон   от 07.10.2008 № 168-ФЗ</w:t>
      </w:r>
    </w:p>
    <w:p>
      <w:r>
        <w:t>О ратификации Протокола № 2 к Европейской рамочной конвенции о приграничном сотрудничестве территориальных сообществ и властей, касающегося межтерриториального сотрудничества РОССИЙСКАЯ ФЕДЕРАЦИЯ ФЕДЕРАЛЬНЫЙ ЗАКОН О ратификации Протокола № 2 к Европейской рамочной конвенции о приграничном сотрудничестве территориальных сообществ и властей, касающегося межтерриториального сотрудничества Принят Государственной Думой 19 сентября 2008 года Одобрен Советом Федерации 26 сентября 2008 года Ратифицировать Протокол № 2 к Европейской рамочной конвенции о приграничном сотрудничестве территориальных сообществ и властей, касающийся межтерриториального сотрудничества, от 5 мая 1998 года, подписанный от имени Российской Федерации в городе Страсбурге 4 октября 2006 года, со следующим заявлением: "Российская Федерация в соответствии со статьей 6 Протокола № 2 к Европейской рамочной конвенции о приграничном сотрудничестве территориальных сообществ и властей, касающегося межтерриториального сотрудничества, от 5 мая 1998 года заявляет, что будет применять положения статей 4 и 5 Дополнительного протокола к Европейской рамочной конвенции о приграничном сотрудничестве территориальных сообществ и властей от 9 ноября 1995 года". Президент Российской Федерации Д.Медведев Москва, Кремль 7 октября 2008 года № 168-ФЗ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