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Фонде содействия реформированию жилищно-коммунального хозяйства"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21 июля 2007 года № 185-ФЗ "О Фонде содействия реформированию жилищно-коммунального хозяйства" (Собрание законодательства Российской Федерации, 2007, № 30, ст. 3799; 2008, № 20, ст. 2254; № 30, ст. 3597) следующие изменения</w:t>
      </w:r>
    </w:p>
    <w:p>
      <w:r>
        <w:t>пункт 2 статьи 2 изложить в следующей редакции: "2) аварийный жилищный фонд - совокупность жилых помещений в домах, которые признаны до 1 января 2007 года или в случае, предусмотренном главой 61 настоящего Федерального закона, до 1 января 2009 года в установленном порядке аварийными и подлежащими сносу в связи с физическим износом в процессе их эксплуатации;"</w:t>
      </w:r>
    </w:p>
    <w:p>
      <w:r>
        <w:t>(Пункт утратил силу - Федеральный закон от 30.12.2021 № 436-ФЗ) 3) (Пункт утратил силу - Федеральный закон от 30.12.2021 № 436-ФЗ) 4) (Пункт утратил силу - Федеральный закон от 30.12.2021 № 436-ФЗ) 5) (Пункт утратил силу - Федеральный закон от 30.12.2021 № 436-ФЗ) 6) (Пункт утратил силу - Федеральный закон от 30.12.2021 № 436-ФЗ) 7) в статье 14: а) в части 1: пункт 4 после слова "программы" дополнить словами "по проведению капитального ремонта"; (Абзац утратил силу - Федеральный закон от 25.12.2012 № 270-ФЗ) (Абзац утратил силу - Федеральный закон от 25.12.2012 № 270-ФЗ) (Абзац утратил силу - Федеральный закон от 25.12.2012 № 270-ФЗ) (Абзац утратил силу - Федеральный закон от 25.12.2012 № 270-ФЗ) пункт 9 после слов "Москвы и Санкт-Петербурга)" дополнить словами "и (или) органами исполнительной власти субъектов Российской Федерации в отношении осуществляющих деятельность на территориях указанных муниципальных образований организаций коммунального комплекса"; (Абзац утратил силу - Федеральный закон от 28.06.2014 № 200-ФЗ) (Абзац утратил силу - Федеральный закон от 28.06.2014 № 200-ФЗ) в пункте 12 слова "статьей 19" заменить словами "статьей 18"; б) в части 3 слова "не позднее 1 декабря 2007 года" исключить</w:t>
      </w:r>
    </w:p>
    <w:p>
      <w:r>
        <w:t>статью 19 дополнить частью 31 следующего содержания: "31. Средства Фонда перечисляются в бюджет субъекта Российской Федерации или в случае, предусмотренном частью 3 статьи 20 настоящего Федерального закона, в местный бюджет в соответствии с договором, заключенным между Фондом и субъектом Российской Федерации."</w:t>
      </w:r>
    </w:p>
    <w:p>
      <w:r>
        <w:t>статью 20 дополнить частью 11 следующего содержания: "11. Контроль за использованием средств Фонда, направленных на предоставление финансовой поддержки за счет средств Фонда и предусмотренных в бюджете субъекта Российской Федерации и (или) местном бюджете на долевое финансирование проведения капитального ремонта многоквартирных домов, переселения граждан из аварийного жилищного фонда, осуществляется в порядке, установленном законодательством Российской Федерации для контроля за использованием межбюджетных трансфертов, предоставляемых из федерального бюджета."</w:t>
      </w:r>
    </w:p>
    <w:p>
      <w:r>
        <w:t>(Утратил силу - Федеральный закон от 25.12.2012 № 270-ФЗ) 11) в статье 23: а) пункт 4 части 1 изложить в следующей редакции: "4) невыполнения субъектами Российской Федерации и (или) муниципальными образованиями предусмотренных статьей 14 настоящего Федерального закона условий предоставления финансовой поддержки за счет средств Фонда, в том числе неисполнения графиков, наличие которых предусмотрено пунктами 4, 7 и 9 части 1 статьи 14 настоящего Федерального закона."; б) (Утратил силу - Федеральный закон от 17.07.2009 № 147-ФЗ)</w:t>
      </w:r>
    </w:p>
    <w:p>
      <w:r>
        <w:rPr>
          <w:b/>
        </w:rPr>
        <w:t>Статья 2</w:t>
      </w:r>
    </w:p>
    <w:p>
      <w:r>
        <w:t>Внести в Федеральный закон от 27 мая 1998 года № 76-ФЗ "О статусе военнослужащих" (Собрание законодательства Российской Федерации, 1998, № 22, ст. 2331; 2000, № 1, ст. 12; № 26, ст. 2729; № 33, ст. 3348; 2001, № 31, ст. 3173; 2002, № 19, ст. 1794; № 21, ст. 1919; № 26, ст. 2521; 2003, № 46, ст. 4437; 2004, № 18, ст. 1687; № 30, ст. 3089; № 35, ст. 3607; 2005, № 17, ст. 1483; 2006, № 1, ст. 1, 2; № 6, ст. 637; № 19, ст. 2062, 2067; № 29, ст. 3122; № 31, ст. 3452; № 43, ст. 4415; № 50, ст. 5281; 2007, № 1, ст. 41; № 2, ст. 360; № 10, ст. 1151; № 13, ст. 1463; № 26, ст. 3087; № 31, ст. 4011; № 49, ст. 6072; № 50, ст. 6237; 2008, № 24, ст. 2799; № 29, ст. 3411; № 30, ст. 3616; № 44, ст. 4983; № 45, ст. 5149) следующие изменения: 1) в статье 15: а) в абзаце двенадцатом пункта 1 первое предложение изложить в следующей редакции: "Военнослужащим - гражданам, обеспечиваемым на весь срок военной службы служебными жилыми помещениями и признанным нуждающимися в жилых помещениях в соответствии со статьей 51 Жилищного кодекса Российской Федерации, по достижении общей продолжительности военной службы 20 лет и более, а при увольнении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при общей продолжительности военной службы 10 лет и более предоставляются жилые помещения, находящиеся в федеральной собственности, по выбору указанных граждан в собственность бесплатно на основании решения федерального органа исполнительной власти, в котором предусмотрена военная служба, или по договору социального найма с указанным федеральным органом исполнительной власти по избранному постоянному месту жительства и в соответствии с нормами предоставления площади жилого помещения, предусмотренными статьей 151 настоящего Федерального закона.", дополнить новым вторым предложением следующего содержания: "Порядок признания указанных лиц нуждающимися в жилых помещениях и порядок предоставления им жилых помещений в собственность бесплатно определяются Правительством Российской Федерации."; б) (Утратил силу - Федеральный закон от 08.12.2010 № 342-ФЗ) в) абзац первый пункта 3 после слова "проживания," дополнить словами "жилые помещения маневренного фонда"; 2) дополнить статьей 151 следующего содержания: "Статья 151. Норма предоставления площади жилого помещения 1. Норма предоставления площади жилого помещения при предоставлении по договору социального найма жилых помещений, находящихся в федеральной собственности или переданных из федеральной собственности в муниципальную собственность, либо при предоставлении жилых помещений, находящихся в федеральной собственности, в собственность бесплатно на основании решения федерального органа исполнительной власти составляет восемнадцать квадратных метров общей площади жилого помещения на одного человека.</w:t>
      </w:r>
    </w:p>
    <w:p>
      <w:r>
        <w:rPr>
          <w:b/>
        </w:rPr>
        <w:t xml:space="preserve">2. </w:t>
      </w:r>
      <w:r>
        <w:t>С учетом конструктивных и технических параметров многоквартирных домов размер общей площади жилых помещений, указанных в пункте 1 настоящей статьи, может превышать размер общей площади жилых помещений, определенный исходя из нормы предоставления площади жилого помещения, указанной в пункте 1 настоящей статьи, но не более чем на девять квадратных метров в общей сложности</w:t>
      </w:r>
    </w:p>
    <w:p>
      <w:r>
        <w:rPr>
          <w:b/>
        </w:rPr>
        <w:t xml:space="preserve">3. </w:t>
      </w:r>
      <w:r>
        <w:t>При предоставлении жилых помещений, указанных в пункте 1 настоящей статьи, одиноко проживающим военнослужащему-гражданину, гражданину, уволенному с военной службы, члену семьи погибшего (умершего) военнослужащего-гражданина, члену семьи погибшего (умершего) гражданина, уволенного с военной службы, норма предоставления площади жилого помещения может быть превышена, но не более чем в два раза."</w:t>
      </w:r>
    </w:p>
    <w:p>
      <w:r>
        <w:rPr>
          <w:b/>
        </w:rPr>
        <w:t>Статья 3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2002, № 22, ст. 2026; № 30, ст. 3021; 2003, № 1, ст. 2, 6; № 21, ст. 1958; № 28, ст. 2886; № 52, ст. 5030; 2004, № 27, ст. 2711, 2715; № 34, ст. 3518, 3520; 2005, № 1, ст. 30, 38; № 24, ст. 2312; № 27, ст. 2710, 2717; № 30, ст. 3104; № 52, ст. 5581; 2006, № 31, ст. 3443, 3452; № 45, ст. 4627; № 50, ст. 5279, 5286; 2007, № 1, ст. 20, 39; № 13, ст. 1465; № 22, ст. 2563; № 31, ст. 3991, 4013; № 45, ст. 5416; № 49, ст. 6045, 6071; № 50, ст. 6237, 6245; 2008, № 18, ст. 1942; № 27, ст. 3126; № 30, ст. 3614) следующие изменения</w:t>
      </w:r>
    </w:p>
    <w:p>
      <w:r>
        <w:t>статью 217 дополнить пунктом 41 следующего содержания: "41) доходы в виде жилого помещения, предоставленного в собственность бесплатно на основании решения федерального органа исполнительной власти в случаях, предусмотренных Федеральным законом от 27 мая 1998 года № 76-ФЗ "О статусе военнослужащих"."</w:t>
      </w:r>
    </w:p>
    <w:p>
      <w:r>
        <w:t>пункт 1 статьи 251 дополнить подпунктом 38 следующего содержания: "38) доходы осуществляющей функции по предоставлению финансовой поддержки на проведение капитального ремонта многоквартирных домов и переселение граждан из аварийного жилищного фонда в соответствии с Федеральным законом от 21 июля 2007 года № 185-ФЗ "О Фонде содействия реформированию жилищно-коммунального хозяйства" (далее - Федеральный закон "О Фонде содействия реформированию жилищно-коммунального хозяйства") некоммерческой организации, которые получены от размещения временно свободных денежных средств."</w:t>
      </w:r>
    </w:p>
    <w:p>
      <w:r>
        <w:t>статью 270 дополнить пунктом 489 следующего содержания: "489) расходы осуществляющей функции по предоставлению финансовой поддержки на проведение капитального ремонта многоквартирных домов и переселение граждан из аварийного жилищного фонда в соответствии с Федеральным законом "О Фонде содействия реформированию жилищно-коммунального хозяйства" некоммерческой организации, понесенные в связи с размещением временно свободных денежных средств;"</w:t>
      </w:r>
    </w:p>
    <w:p>
      <w:r>
        <w:rPr>
          <w:b/>
        </w:rPr>
        <w:t>Статья 4</w:t>
      </w:r>
    </w:p>
    <w:p>
      <w:r>
        <w:t>(Утратила силу - Федеральный закон от 05.04.2013 № 44-ФЗ)</w:t>
      </w:r>
    </w:p>
    <w:p>
      <w:r>
        <w:rPr>
          <w:b/>
        </w:rPr>
        <w:t>Статья 5</w:t>
      </w:r>
    </w:p>
    <w:p>
      <w:r>
        <w:t>(Утратила силу - Федеральный закон от 05.04.2013 № 44-ФЗ)</w:t>
      </w:r>
    </w:p>
    <w:p>
      <w:r>
        <w:rPr>
          <w:b/>
        </w:rPr>
        <w:t>Статья 6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3617) следующие изменения</w:t>
      </w:r>
    </w:p>
    <w:p>
      <w:r>
        <w:t>в статье 3: а) пункт 1 части 2 дополнить словами ", а также содействия стимулированию развития рынка жилья"; б) часть 3 дополнить пунктом 181 следующего содержания: "181) осуществляет инвестиционную деятельность в форме капитальных вложений в строительство и приобретение жилых помещений;"</w:t>
      </w:r>
    </w:p>
    <w:p>
      <w:r>
        <w:t>(Утратил силу - Федеральный закон от 23.06.2016 № 221-ФЗ) 3) (Утратил силу - Федеральный закон от 29.12.2015 № 405-ФЗ) 4) (Утратил силу - Федеральный закон от 29.12.2015 № 405-ФЗ) 5) в статье 14: а) в абзаце первом части 1 слово "Фонда" исключить; б) в пункте 1 части 6 слово "Фонда" исключить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3 настоящего Федерального закона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не ранее чем по истечении одного месяца со дня его официального опубликования</w:t>
      </w:r>
    </w:p>
    <w:p>
      <w:r>
        <w:rPr>
          <w:b/>
        </w:rPr>
        <w:t xml:space="preserve">3. </w:t>
      </w:r>
      <w:r>
        <w:t>Положения пункта 41 статьи 217 части второй Налогового кодекса Российской Федерации (в редакции настоящего Федерального закона) распространяются на правоотношения, возникшие с 1 января 2009 года</w:t>
      </w:r>
    </w:p>
    <w:p>
      <w:r>
        <w:rPr>
          <w:b/>
        </w:rPr>
        <w:t xml:space="preserve">4. </w:t>
      </w:r>
      <w:r>
        <w:t>Положения подпункта 38 пункта 1 статьи 251 и пункта 489 статьи 270 части второй Налогового кодекса Российской Федерации (в редакции настоящего Федерального закона) распространяются на правоотношения, возникшие с 1 января 2009 года, и применяются до 31 декабря 2012 года включительно</w:t>
      </w:r>
    </w:p>
    <w:p>
      <w:r>
        <w:rPr>
          <w:b/>
        </w:rPr>
        <w:t xml:space="preserve">5. </w:t>
      </w:r>
      <w:r>
        <w:t>Положения пункта 4 части 1 статьи 14 Федерального закона от 21 июля 2007 года № 185-ФЗ "О Фонде содействия реформированию жилищно-коммунального хозяйства" (в редакции настоящего Федерального закона) распространяются на правоотношения, возникшие с 7 августа 2007 года</w:t>
      </w:r>
    </w:p>
    <w:p>
      <w:r>
        <w:rPr>
          <w:b/>
        </w:rPr>
        <w:t xml:space="preserve">6. </w:t>
      </w:r>
      <w:r>
        <w:t>Положения Бюджетного кодекса Российской Федерации в части осуществления контроля за использованием межбюджетных трансфертов, предоставляемых из федерального бюджета, применяются при осуществлении контроля за использованием средств, направленных на предоставление финансовой поддержки за счет средств Фонда содействия реформированию жилищно-коммунального хозяйства, публично-правовой компании "Фонд развития территорий" и предусмотренных в бюджете субъекта Российской Федерации и (или) местном бюджете на долевое финансирование проведения капитального ремонта многоквартирных домов, переселения граждан из аварийного жилищного фонда, с учетом положений Федерального закона от 21 июля 2007 года № 185-ФЗ "О Фонде содействия реформированию жилищно-коммунального хозяйства" (в редакции настоящего Федерального закона). (В редакции Федерального закона от 30.12.2021 № 436-ФЗ)</w:t>
      </w:r>
    </w:p>
    <w:p>
      <w:r>
        <w:rPr>
          <w:b/>
        </w:rPr>
        <w:t xml:space="preserve">7. </w:t>
      </w:r>
      <w:r>
        <w:t>(Утратила силу - Федеральный закон от 17.07.2009 № 147-ФЗ)</w:t>
      </w:r>
    </w:p>
    <w:p>
      <w:r>
        <w:rPr>
          <w:b/>
        </w:rPr>
        <w:t xml:space="preserve">8. </w:t>
      </w:r>
      <w:r>
        <w:t>Субъекты Российской Федерации, по заявкам которых на проведение капитального ремонта многоквартирных домов и (или) переселение граждан из аварийного жилищного фонда были приняты до дня вступления в силу настоящего Федерального закона решения о предоставлении финансовой поддержки за счет средств Фонда содействия реформированию жилищно-коммунального хозяйства, вправе изменить однократно сроки, установленные графиками, наличие которых предусмотрено пунктами 4, 7 и 9 части 1 статьи 14 Федерального закона от 21 июля 2007 года № 185-ФЗ "О Фонде содействия реформированию жилищно-коммунального хозяйства" (в редакции настоящего Федерального закона), за исключением увеличения предельных сроков, определенных указанными пунктами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