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Пункт 4 статьи 274 части первой Гражданского кодекса Российской Федерации (Собрание законодательства Российской Федерации, 1994, № 32, ст. 3301; 2007, № 27, ст. 3213) дополнить словами ", и иных лиц в случаях, предусмотренных федеральными законами".</w:t>
      </w:r>
    </w:p>
    <w:p>
      <w:r>
        <w:rPr>
          <w:b/>
        </w:rPr>
        <w:t>Статья 2</w:t>
      </w:r>
    </w:p>
    <w:p>
      <w:r>
        <w:t>Подпункт 10 пункта 3 статьи 33335 части второй Налогового кодекса Российской Федерации (Собрание законодательства Российской Федерации, 2000, № 32, ст. 3340; 2004, № 45, ст. 4377; 2005, № 30, ст. 3117; 2006, № 1, ст. 12; 2007, № 49, ст. 6071; Российская газета, 2008, 26 декабря) после слова "предусмотренных" дополнить словами "пунктом 2 части 1 статьи 5 и".</w:t>
      </w:r>
    </w:p>
    <w:p>
      <w:r>
        <w:rPr>
          <w:b/>
        </w:rPr>
        <w:t>Статья 3</w:t>
      </w:r>
    </w:p>
    <w:p>
      <w:r>
        <w:t>Статью 26 Федерального закона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2005, № 27, ст. 2722) дополнить пунктом 4 следующего содержания: "4. В случае использования олимпийской и (или) паралимпийской символики в наименовании юридического лица, его фирменном наименовании при государственной регистрации создаваемого юридического лица, в том числе путем реорганизации (преобразования, слияния, разделения, выделения), а также при государственной регистрации изменений, вносимых в учредительные документы юридического лица, в регистрирующий орган помимо документов, предусмотренных статьями 12, 14 или 17 настоящего Федерального закона, представляется соответствующий договор с Международным олимпийским комитетом и (или) Международным паралимпийским комитетом или уполномоченными ими организациями.".</w:t>
      </w:r>
    </w:p>
    <w:p>
      <w:r>
        <w:rPr>
          <w:b/>
        </w:rPr>
        <w:t>Статья 4</w:t>
      </w:r>
    </w:p>
    <w:p>
      <w:r>
        <w:t>Внести в Земельный кодекс Российской Федерации (Собрание законодательства Российской Федерации, 2001, № 44, ст. 4147; 2004, № 41, ст. 3993; 2005, № 1, ст. 17; № 30, ст. 3128; 2006, № 50, ст. 5279; № 52, ст. 5498; 2007, № 45, ст. 5417; 2008, № 20, ст. 2251; № 30, ст. 3597) следующие изменения</w:t>
      </w:r>
    </w:p>
    <w:p>
      <w:r>
        <w:t>пункт 3 статьи 112 дополнить словами ", за исключением случаев, установленных федеральными законами"</w:t>
      </w:r>
    </w:p>
    <w:p>
      <w:r>
        <w:t>(Утратил силу - Федеральный закон от 23.06.2014 № 171-ФЗ)</w:t>
      </w:r>
    </w:p>
    <w:p>
      <w:r>
        <w:rPr>
          <w:b/>
        </w:rPr>
        <w:t>Статья 5</w:t>
      </w:r>
    </w:p>
    <w:p>
      <w:r>
        <w:t>Статью 10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2007, № 49, ст. 6071) после слов "резервирование земель" дополнить словами ", установление сервитутов, перевод земель из одной категории в другую".</w:t>
      </w:r>
    </w:p>
    <w:p>
      <w:r>
        <w:rPr>
          <w:b/>
        </w:rPr>
        <w:t>Статья 6</w:t>
      </w:r>
    </w:p>
    <w:p>
      <w:r>
        <w:t>Внести в статью 41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52, ст. 5498; 2008, № 20, ст. 2251) следующие изменения</w:t>
      </w:r>
    </w:p>
    <w:p>
      <w:r>
        <w:t>дополнить частью 11 следующего содержания: "11.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до 1 января 2010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кодексом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государственной власти субъектов Российской Федерации в порядке, установленном настоящей статьей."</w:t>
      </w:r>
    </w:p>
    <w:p>
      <w:r>
        <w:t>пункт 2 части 5 после слов "в целях жилищного строительства" дополнить словами ", в том числе комплексного освоения земельных участков в целях жилищного строительства,"</w:t>
      </w:r>
    </w:p>
    <w:p>
      <w:r>
        <w:t>часть 9 изложить в следующей редакции: "9. Извещение о проведении публичных слушаний, указанных в части 6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r>
        <w:t>часть 12 признать утратившей силу</w:t>
      </w:r>
    </w:p>
    <w:p>
      <w:r>
        <w:t>в части 18 слова "Российской Федерации по истечении тридцати дней" заменить словами "Российской Федерации в срок не более чем тридцать дней", слова "статьи, по истечении" заменить словами "статьи, в срок не более чем семь рабочих дней по истечении"</w:t>
      </w:r>
    </w:p>
    <w:p>
      <w:r>
        <w:t>дополнить частью 24 следующего содержания: "24. Орган исполнительной власти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государственной власти субъекта Российской Федерации границы населенного пункта путем включения земельных участков в границу 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публичные слушания по вопросу внесения данных изменений в указанные генеральные планы, схемы территориального планирования не проводятся."</w:t>
      </w:r>
    </w:p>
    <w:p>
      <w:r>
        <w:rPr>
          <w:b/>
        </w:rPr>
        <w:t>Статья 7</w:t>
      </w:r>
    </w:p>
    <w:p>
      <w:r>
        <w:t>(Утратила силу - Федеральный закон от 03.07.2016 № 361-ФЗ)</w:t>
      </w:r>
    </w:p>
    <w:p>
      <w:r>
        <w:rPr>
          <w:b/>
        </w:rPr>
        <w:t>Статья 8</w:t>
      </w:r>
    </w:p>
    <w:p>
      <w:r>
        <w:t>(Утратила силу - Федеральный закон от 21.07.2014 № 210-ФЗ)</w:t>
      </w:r>
    </w:p>
    <w:p>
      <w:r>
        <w:rPr>
          <w:b/>
        </w:rPr>
        <w:t>Статья 9</w:t>
      </w:r>
    </w:p>
    <w:p>
      <w:r>
        <w:t>Внести в Федеральный закон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 49, ст. 6071; 2008, № 30, ст. 3618) следующие изменения: 1) часть 5 статьи 4 изложить в следующей редакции: "5. Высшим органом управления Оргкомитета "Сочи 2014" является наблюдательный совет. Органом внутреннего контроля Оргкомитета "Сочи 2014" является ревизионная комиссия. Члены наблюдательного совета и ревизионной комиссии Оргкомитета "Сочи 2014" вправе совмещать свое членство в указанных органах Оргкомитета "Сочи 2014" с замещением государственной должности Российской Федерации, государственной должности субъекта Российской Федерации, муниципальной должности, должности федеральной государственной гражданской службы, должности государственной гражданской службы субъекта Российской Федерации или должности муниципальной службы. Оргкомитет "Сочи 2014" не вправе осуществлять выплату вознаграждения членам наблюдательного совета и ревизионной комиссии Оргкомитета "Сочи 2014" за выполнение этими членами возложенных на них функций, за исключением компенсации расходов, непосредственно связанных с участием членов наблюдательного совета и ревизионной комиссии Оргкомитета "Сочи 2014" в работе указанных органов."; 2) пункт 2 части 1 статьи 5 дополнить словами ", в том числе в судебном порядке"; 3) главу 1 дополнить статьей 51 следующего содержания: "Статья 51. Информационное обеспечение организации и проведения Олимпийских игр и Паралимпийских игр Информационное обеспечение организации и проведения Олимпийских игр и Паралимпийских игр осуществляется в порядке, определяемом Правительством Российской Федерации."; 4) статью 10 дополнить частью 21 следующего содержания: "21. В период организации Олимпийских игр и Паралимпийских игр обеспечение безопасности осуществляется в порядке, определяемом Правительством Российской Федерации."; 5) статью 12 дополнить частью 21 следующего содержания: "21. В период организации и проведения Олимпийских игр и Паралимпийских игр не требуется получения Оргкомитетом "Сочи 2014" разрешения на привлечение иностранных работников и направления Оргкомитетом "Сочи 2014" уведомлений о привлечении иностранных работников в случае заключения с иностранными гражданами, прибывшими на территорию Российской Федерации в период организации и проведения Олимпийских игр и Паралимпийских игр, трудовых или гражданско-правовых договоров на выполнение работ (оказание услуг)."; 6) в статье 14: а) в части 8 слова "со статьями 30 и 31 Земельного кодекса Российской Федерации" заменить словами "с земельным законодательством"; б) часть 12 изложить в следующей редакции: "12. Государственную экспертизу проектной документации олимпийских объектов, финансирование строительства которых в соответствии с Программой строительства олимпийских объектов и развития города Сочи как горноклиматического курорта (далее - Программа строительства) или в соответствии с планом - графиком реализации строительства олимпийских объектов, включенных в Программу строительства, иных олимпийских объектов, не включенных в Программу строительства и предусмотренных в перечне, утверждаемом наблюдательным советом Корпорации, предусмотрено полностью или частично за счет средств федерального бюджета или за счет средств Корпорации либо полностью за счет средств иных юридических лиц (далее - олимпийские объекты федерального значения), а также государственную экспертизу результатов инженерных изысканий, выполняемых для подготовки указанной проектной документации, проводит федеральный орган исполнительной власти, осуществляющий функции по реализации государственной политики и оказанию государственных услуг в сфере строительства, или подведомственное ему государственное учреждение."; в) дополнить частями 125 и 126 следующего содержания: "125. Федеральные органы исполнительной власти, уполномоченные на проведение государственной экспертизы проектной документации, или подведомственные указанным органам государственные учреждения одновременно с проведением государственной экспертизы проектной документации олимпийских объектов федерального значения, которые указаны в части 12 настоящей статьи и финансируются за счет средств Корпорации, осуществляют оценку сметной стоимости таких олимпийских объектов в соответствии с законодательством Российской Федерации. Результаты данной оценки отражаются в заключении государственной экспертизы проектной документации указанных олимпийских объектов. Плата за проведение оценки сметной стоимости таких олимпийских объектов не взимается.</w:t>
      </w:r>
    </w:p>
    <w:p>
      <w:r>
        <w:rPr>
          <w:b/>
        </w:rPr>
        <w:t xml:space="preserve">126. </w:t>
      </w:r>
      <w:r>
        <w:t>Особенности проведения государственной экологической экспертизы проектной документации олимпийских объектов, указанных в части 121 настоящей статьи, и государственной экспертизы проектной документации таких олимпийских объектов определяются Правительством Российской Федерации.";</w:t>
      </w:r>
    </w:p>
    <w:p>
      <w:r>
        <w:rPr>
          <w:b/>
        </w:rPr>
        <w:t xml:space="preserve">132. </w:t>
      </w:r>
      <w:r>
        <w:t>В целях обеспечения гарантированного и бесперебойного предоставления услуг по электро-, тепло-, газо- и водоснабжению на территории муниципального образования город-курорт Сочи в период организации и проведения Олимпийских игр и Паралимпийских игр особенности определения и предоставления технических условий, определения платы за подключение, а также особенности подключения объекта капитального строительства к сетям инженерно-технического обеспечения на указанной территории могут определяться Правительством Российской Федерации."; д) часть 20 изложить в следующей редакции: "20. Корпорация заключает соглашения об осуществлении контроля за строительством олимпийских объектов и реализацией мероприятий, связанных со строительством олимпийских объектов с</w:t>
      </w:r>
    </w:p>
    <w:p>
      <w:r>
        <w:rPr>
          <w:b/>
        </w:rPr>
        <w:t xml:space="preserve">22. </w:t>
      </w:r>
      <w:r>
        <w:t>Перечень олимпийских объектов федерального значения, предоставляемых безвозмездно Оргкомитету "Сочи 2014" на период организации и проведения Олимпийских игр и Паралимпийских игр для проведения Олимпийских игр и Паралимпийских игр и иных мероприятий, предусмотренных условиями Соглашения, указанного в части 1 статьи 4 настоящего Федерального закона, определяется Правительством Российской Федерации.";</w:t>
      </w:r>
    </w:p>
    <w:p>
      <w:r>
        <w:rPr>
          <w:b/>
        </w:rPr>
        <w:t xml:space="preserve">202. </w:t>
      </w:r>
      <w:r>
        <w:t>В случае отсутствия кадастровых сведений о земельном участке, в отношении которого принято решение об изъятии в целях размещения олимпийских объектов или развития территорий, прилегающих к олимпийским объектам, в объеме, необходимом в соответствии с частью 4 статьи 14 Федерального закона "О государственном кадастре недвижимости", администрация Краснодарского края вправе выступать заказчиком кадастровых работ, в результате которых обеспечивается подготовка документов для осуществления государственного кадастрового учета земельных участков, участвовать в согласовании местоположения границ земельных участков от имени правообладателей указанных земельных участков без доверенности, а также обращаться с заявлением о государственном кадастровом учете указанных земельных участков</w:t>
      </w:r>
    </w:p>
    <w:p>
      <w:r>
        <w:rPr>
          <w:b/>
        </w:rPr>
        <w:t xml:space="preserve">203. </w:t>
      </w:r>
      <w:r>
        <w:t>Отсутствие кадастровых сведений о земельном участке, в отношении которого принято решение об изъятии в целях размещения олимпийских объектов или развития территорий, прилегающих к олимпийским объектам, в объеме, необходимом в соответствии с частью 4 статьи 14 Федерального закона "О государственном кадастре недвижимости", не может являться основанием для приостановления осуществления государственной регистрации прав на указанный земельный участок в связи с его изъятием либо отказа в осуществлении государственной регистрации прав на указанный земельный участок."; с) часть 21 изложить в следующей редакции: "21. Для определения рыночной стоимости земельных участков и (или) иных объектов недвижимого имущества, изымаемых в целях размещения олимпийских объектов федерального значения, а также убытков, подлежащих возмещению правообладателям указанных объектов недвижимого имущества в связи с их изъятием, после принятия решения об изъятии указанных объектов недвижимого имущества администрация Краснодарского края совместно с Корпорацией заключает договор с оценщиком на проведение оценки указанных объектов недвижимого имущества и убытков, причиненных таким изъятием."; т) дополнить частью 221 следующего содержания: "221. Указанная в части 21 настоящей статьи оценка производится на указанный администрацией Краснодарского края в задании на оценку день, который не может более чем на три месяца предшествовать дню, когда правообладателю изымаемых объектов недвижимого имущества была предоставлена возможность ознакомления с проектом соглашения в порядке, предусмотренном частью 24 настоящей статьи."; у) часть 23 изложить в следующей редакции: "23. Администрация Краснодарского края и (или) Корпорация вправе по согласованию с оценщиком проводить актуализацию данных, содержащихся в отчете об указанной в части 21 настоящей статьи оценке, на указанный в повторном задании на оценку день. Обязанность оплатить стоимость услуг по актуализации указанной в части 21 настоящей статьи оценки возлагается при этом на Корпорацию."; ф) дополнить частями 271 - 273 следующего содержания: "271. Указанная в части 27 настоящей статьи оценка производится на указанный администрацией Краснодарского края в задании на оценку день, соответствующий дню проведения оценки, указанной в части 21 настоящей статьи</w:t>
      </w:r>
    </w:p>
    <w:p>
      <w:r>
        <w:rPr>
          <w:b/>
        </w:rPr>
        <w:t xml:space="preserve">272. </w:t>
      </w:r>
      <w:r>
        <w:t>Предоставление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в целях размещения олимпийских объектов федерального значения земельных участков и расположенных на них индивидуальных жилых домов или жилых помещений в многоквартирных домах осуществляется с учетом особенностей, установленных статьей 151 настоящего Федерального закона</w:t>
      </w:r>
    </w:p>
    <w:p>
      <w:r>
        <w:rPr>
          <w:b/>
        </w:rPr>
        <w:t xml:space="preserve">273. </w:t>
      </w:r>
      <w:r>
        <w:t>Предоставление гражданам жилых помещений по договору социального найма взамен изымаемых в целях размещения олимпийских объектов жилых помещений, предоставленных по договору социального найма или в общежитиях, осуществляется вне очереди."; х) в части 31 слова "муниципального образования "Город-курорт Сочи" заменить словами "муниципального образования город-курорт Сочи"; ц) в первом и третьем предложениях части 32 слово "собственникам" заменить словами "гражданам или юридическим лицам, являющимся собственниками"; ч) в части 37 слова "муниципального образования "Город-курорт Сочи" заменить словами "муниципального образования город-курорт Сочи"; ш) дополнить частями 41 - 44 следующего содержания: "41. Администрация Краснодарского края, администрация муниципального образования город-курорт Сочи вправе обращаться в органы государственного кадастрового учета, органы и организации по государственному техническому учету и (или) технической инвентаризации с заявлениями об осуществлении государственного кадастрового учета объектов недвижимого имущества или государственного технического учета и технической инвентаризации объектов капитального строительства, жилищного фонда, изымаемых в целях размещения олимпийских объектов или развития территорий, прилегающих к олимпийским объектам. При этом выдачи гражданами и юридическими лицами, являющимися правообладателями таких объектов недвижимого имущества, доверенности на совершение указанных действий не требуется</w:t>
      </w:r>
    </w:p>
    <w:p>
      <w:r>
        <w:rPr>
          <w:b/>
        </w:rPr>
        <w:t xml:space="preserve">42. </w:t>
      </w:r>
      <w:r>
        <w:t>Администрация Краснодарского края, администрация муниципального образования город-курорт Сочи вправе обращаться в органы, осуществляющие государственную регистрацию прав на недвижимое имущество и сделок с ним, с заявлениями о государственной регистрации прав граждан и юридических лиц на земельные участки и (или) расположенные на них иные объекты недвижимого имущества, изымаемые в целях размещения олимпийских объектов или развития территорий, прилегающих к олимпийским объектам, от имени указанных правообладателей. При этом выдачи гражданами и юридическими лицами, являющимися правообладателями таких земельных участков и (или) расположенных на них иных объектов недвижимого имущества, доверенности на совершение указанных действий не требуется</w:t>
      </w:r>
    </w:p>
    <w:p>
      <w:r>
        <w:rPr>
          <w:b/>
        </w:rPr>
        <w:t xml:space="preserve">43. </w:t>
      </w:r>
      <w:r>
        <w:t>Нотариусы, осуществляющие производство по наследственным делам, по письменному запросу администрации Краснодарского края, администрации муниципального образования город-курорт Сочи в пятидневный срок со дня поступления такого запроса предоставляют заверенные копии находящихся в наследственных делах правоустанавливающих документов на объекты недвижимого имущества, изымаемые в целях размещения олимпийских объектов или развития территорий, прилегающих к олимпийским объектам</w:t>
      </w:r>
    </w:p>
    <w:p>
      <w:r>
        <w:rPr>
          <w:b/>
        </w:rPr>
        <w:t xml:space="preserve">44. </w:t>
      </w:r>
      <w:r>
        <w:t>Суды общей юрисдикции, арбитражные суды, третейские суды по письменному запросу администрации Краснодарского края, администрации муниципального образования город-курорт Сочи в пятидневный срок со дня поступления такого запроса предоставляют заверенные копии судебных актов, на основании которых за гражданами и юридическими лицами признаны права на объекты недвижимого имущества, изымаемые в целях размещения олимпийских объектов или развития территорий, прилегающих к олимпийским объектам.";</w:t>
      </w:r>
    </w:p>
    <w:p>
      <w:r>
        <w:rPr>
          <w:b/>
        </w:rPr>
        <w:t xml:space="preserve">2. </w:t>
      </w:r>
      <w:r>
        <w:t>Организация строительства указанных в части 1 настоящей статьи индивидуальных жилых домов, жилых домов блокированной застройки и многоквартирных домов, а также приобретение жилых помещений в многоквартирных домах для предоставления гражданам взамен объектов недвижимого имущества, изымаемых в целях размещения олимпийских объектов федерального значения, осуществляются</w:t>
      </w:r>
    </w:p>
    <w:p>
      <w:r>
        <w:rPr>
          <w:b/>
        </w:rPr>
        <w:t xml:space="preserve">3. </w:t>
      </w:r>
      <w:r>
        <w:t>Предназначенная для применения повторно проектная документация указанных в части 1 настоящей статьи индивидуальных жилых домов, жилых домов блокированной застройки или многоквартирных домов утверждается администрацией Краснодарского края по согласованию с Корпорацией</w:t>
      </w:r>
    </w:p>
    <w:p>
      <w:r>
        <w:rPr>
          <w:b/>
        </w:rPr>
        <w:t xml:space="preserve">4. </w:t>
      </w:r>
      <w:r>
        <w:t>Предоставление Корпорации или указанным в пункте 2 части 2 настоящей статьи организациям, осуществляющим строительство олимпийских объектов федерального значения, земельных участков, необходимых для строительства указанных в части 1 настоящей статьи индивидуальных жилых домов, жилых домов блокированной застройки или многоквартирных домов, осуществляется без проведения аукционов и предварительного согласования места размещения объекта на праве безвозмездного срочного пользования</w:t>
      </w:r>
    </w:p>
    <w:p>
      <w:r>
        <w:rPr>
          <w:b/>
        </w:rPr>
        <w:t xml:space="preserve">5. </w:t>
      </w:r>
      <w:r>
        <w:t>В целях предоставления гражданам указанных в части 1 настоящей статьи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до заключения соглашения, предусмотренного частью 25 статьи 15 настоящего Федерального закона, может быть заключен предварительный договор между гражданином и администрацией Краснодарского края с участием Корпорации или указанными в пункте 2 части 2 настоящей статьи организациями, осуществляющими строительство олимпийских объектов федерального значения. Указанный договор должен предусматривать</w:t>
      </w:r>
    </w:p>
    <w:p>
      <w:r>
        <w:rPr>
          <w:b/>
        </w:rPr>
        <w:t xml:space="preserve">6. </w:t>
      </w:r>
      <w:r>
        <w:t>Форма предварительного договора, предусмотренного частью 5 настоящей статьи, утверждается администрацией Краснодарского края по согласованию с Корпорацией</w:t>
      </w:r>
    </w:p>
    <w:p>
      <w:r>
        <w:rPr>
          <w:b/>
        </w:rPr>
        <w:t xml:space="preserve">7. </w:t>
      </w:r>
      <w:r>
        <w:t>Определение выкупной цены изымаемых в целях размещения олимпийских объектов федерального значения земельных участков и расположенных на них индивидуальных жилых домов, жилых помещений в многоквартирных домах, размера убытков, подлежащих возмещению в связи с изъятием указанных объектов недвижимого имущества в целях размещения олимпийских объектов федерального значения, рыночной стоимости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предоставляемых взамен изымаемых земельных участков и расположенных на них индивидуальных жилых домов или жилых помещений в многоквартирных домах, осуществляется в порядке, предусмотренном статьей 15 настоящего Федерального закона</w:t>
      </w:r>
    </w:p>
    <w:p>
      <w:r>
        <w:rPr>
          <w:b/>
        </w:rPr>
        <w:t xml:space="preserve">8. </w:t>
      </w:r>
      <w:r>
        <w:t>Переселение граждан из жилищного фонда, находящегося в собственности Краснодарского края или собственности муниципального образования город-курорт Сочи и изымаемого в целях размещения олимпийских объектов федерального значения, осуществляется администрацией Краснодарского края в порядке, предусмотренном жилищным законодательством. Финансирование расходов, связанных с предоставлением администрацией Краснодарского края гражданам жилых помещений взамен жилых помещений, предоставленных по договору социального найма или в общежитиях и изымаемых в целях размещения олимпийских объектов федерального значения, осуществляется</w:t>
      </w:r>
    </w:p>
    <w:p>
      <w:r>
        <w:rPr>
          <w:b/>
        </w:rPr>
        <w:t xml:space="preserve">9. </w:t>
      </w:r>
      <w:r>
        <w:t>Финансирование расходов, связанных с предоставлением администрацией Краснодарского края гражданам жилых помещений взамен жилых помещений, предоставленных по договору социального найма и изымаемых в целях размещения олимпийских объектов федерального значения, осуществляется исходя из общей площади изымаемых жилых помещений. Финансирование расходов, связанных с предоставлением администрацией Краснодарского края гражданам жилых помещений взамен жилых помещений в общежитиях, изымаемых в целях размещения олимпийских объектов федерального значения, осуществляется исходя из норм предоставления жилых помещений по договору социального найма</w:t>
      </w:r>
    </w:p>
    <w:p>
      <w:r>
        <w:rPr>
          <w:b/>
        </w:rPr>
        <w:t xml:space="preserve">10. </w:t>
      </w:r>
      <w:r>
        <w:t>В случае переселения граждан из аварийного жилищного фонда за счет средств финансовой поддержки, предоставляемой в соответствии с Федеральным законом от 21 июля 2007 года № 185-ФЗ "О Фонде содействия реформированию жилищно-коммунального хозяйства", финансирование расходов, предусмотренных частью 8 настоящей статьи, за счет средств Корпорации или средств организаций, указанных в пункте 2 части 2 настоящей статьи и осуществляющих строительство олимпийских объектов федерального значения, не осуществляется</w:t>
      </w:r>
    </w:p>
    <w:p>
      <w:r>
        <w:rPr>
          <w:b/>
        </w:rPr>
        <w:t xml:space="preserve">126. </w:t>
      </w:r>
      <w:r>
        <w:t>дополнить частями 131 и 132 следующего содержания: "131. Для получения разрешений на строительство линейных олимпийских объектов и разрешений на ввод линейных олимпийских объектов в эксплуатацию предоставления градостроительного плана не требуется. При этом правила, установленные пунктом 2 части 11 статьи 51 Градостроительного кодекса Российской Федерации, не применяются и уполномоченные на выдачу разрешений на строительство органы государственной власти или орган местного самоуправления проводят проверку соответствия проектной документации проектам планировки и межевания территории</w:t>
      </w:r>
    </w:p>
    <w:p>
      <w:r>
        <w:rPr>
          <w:b/>
        </w:rPr>
        <w:t xml:space="preserve">132. </w:t>
      </w:r>
      <w:r>
        <w:t>федеральными органами исполнительной власти, являющимися ответственными исполнителями в соответствии с Программой строительства, - в отношении олимпийских объектов федерального значения, финансирование строительства которых в соответствии с Программой строительства предусмотрено полностью или частично за счет средств федерального бюджета</w:t>
      </w:r>
    </w:p>
    <w:p>
      <w:r>
        <w:rPr>
          <w:b/>
        </w:rPr>
        <w:t xml:space="preserve">132. </w:t>
      </w:r>
      <w:r>
        <w:t>администрацией Краснодарского края - в отношении олимпийских объектов, финансирование строительства которых в соответствии с Программой строительства предусмотрено полностью или частично за счет средств бюджета Краснодарского края, за исключением олимпийских объектов федерального значения (далее - олимпийские объекты краевого значения)</w:t>
      </w:r>
    </w:p>
    <w:p>
      <w:r>
        <w:rPr>
          <w:b/>
        </w:rPr>
        <w:t xml:space="preserve">132. </w:t>
      </w:r>
      <w:r>
        <w:t>органом местного самоуправления муниципального образования город-курорт Сочи - в отношении олимпийских объектов, финансирование строительства которых в соответствии с Программой строительства предусмотрено полностью или частично за счет средств бюджета муниципального образования город-курорт Сочи, за исключением олимпийских объектов федерального значения и олимпийских объектов краевого значения (далее - олимпийские объекты муниципального значения).";</w:t>
      </w:r>
    </w:p>
    <w:p>
      <w:r>
        <w:rPr>
          <w:b/>
        </w:rPr>
        <w:t xml:space="preserve">132. </w:t>
      </w:r>
      <w:r>
        <w:t>дополнить частями 21 и 22 следующего содержания: "21. Соглашения, указанные в части 20 настоящей статьи, должны предусматривать положения о том, что договоры, на основании которых осуществляются строительство олимпийских объектов и реализация мероприятий, связанных со строительством олимпийских объектов, предусматривают для Корпорации права контроля за строительством олимпийских объектов и реализацией мероприятий, связанных со строительством олимпийских объектов, а также ответственность за непредставление, несвоевременное представление или представление недостоверных сведений в Корпорацию о реализации строительства олимпийских объектов и связанных с таким строительством мероприятий. Форма соглашений об осуществлении контроля за строительством соответствующих олимпийских объектов и реализацией мероприятий, связанных со строительством олимпийских объектов, утверждается наблюдательным советом Корпорации</w:t>
      </w:r>
    </w:p>
    <w:p>
      <w:r>
        <w:rPr>
          <w:b/>
        </w:rPr>
        <w:t xml:space="preserve">22. </w:t>
      </w:r>
      <w:r>
        <w:t>в статье 15:</w:t>
      </w:r>
    </w:p>
    <w:p>
      <w:r>
        <w:rPr>
          <w:b/>
        </w:rPr>
        <w:t xml:space="preserve">22. </w:t>
      </w:r>
      <w:r>
        <w:t>(Утратил силу - Федеральный закон от 30.07.2010 № 242-ФЗ)</w:t>
      </w:r>
    </w:p>
    <w:p>
      <w:r>
        <w:rPr>
          <w:b/>
        </w:rPr>
        <w:t xml:space="preserve">22. </w:t>
      </w:r>
      <w:r>
        <w:t>в части 4: в пункте 2 слова ", финансирование строительства которых в соответствии с Программой строительства предусмотрено полностью или частично за счет средств бюджета Краснодарского края, за исключением олимпийских объектов федерального значения (далее - олимпийские объекты краевого значения)" заменить словами "краевого значения"; пункт 3 изложить в следующей редакции: "3) в собственность муниципального образования город-курорт Сочи - при изъятии в целях размещения олимпийских объектов муниципального значения."</w:t>
      </w:r>
    </w:p>
    <w:p>
      <w:r>
        <w:rPr>
          <w:b/>
        </w:rPr>
        <w:t xml:space="preserve">22. </w:t>
      </w:r>
      <w:r>
        <w:t>дополнить частью 41 следующего содержания: "41. Орган местного самоуправления муниципального образования город-курорт Сочи формирует маневренный фонд для предоставления жилых помещений маневренного фонда гражданам, которые являлись собственниками изъятых в целях размещения олимпийских объектов индивидуальных жилых домов или жилых помещений в многоквартирных домах."</w:t>
      </w:r>
    </w:p>
    <w:p>
      <w:r>
        <w:rPr>
          <w:b/>
        </w:rPr>
        <w:t xml:space="preserve">22. </w:t>
      </w:r>
      <w:r>
        <w:t>в части 5 слова "муниципального образования "Город-курорт Сочи" заменить словами "муниципального образования город-курорт Сочи"</w:t>
      </w:r>
    </w:p>
    <w:p>
      <w:r>
        <w:rPr>
          <w:b/>
        </w:rPr>
        <w:t xml:space="preserve">22. </w:t>
      </w:r>
      <w:r>
        <w:t>часть 53 после слов "земельными участками" дополнить словами "и (или) иными объектами недвижимого имущества"</w:t>
      </w:r>
    </w:p>
    <w:p>
      <w:r>
        <w:rPr>
          <w:b/>
        </w:rPr>
        <w:t xml:space="preserve">22. </w:t>
      </w:r>
      <w:r>
        <w:t>в части 6: пункт 1 дополнить словами "(за исключением земель, находящихся на территории Сочинского национального парка)"; пункт 2 дополнить словами "(за исключением земельных участков и (или) расположенных на них иных объектов недвижимого имущества, находящихся на территории Сочинского национального парка)"</w:t>
      </w:r>
    </w:p>
    <w:p>
      <w:r>
        <w:rPr>
          <w:b/>
        </w:rPr>
        <w:t xml:space="preserve">22. </w:t>
      </w:r>
      <w:r>
        <w:t>часть 7 изложить в следующей редакции: "7. Средства на осуществление полномочий, осуществление которых передано в соответствии с частью 6 настоящей статьи, предоставляются в виде субвенций из федерального бюджета. Общий объем средств, предусмотренных в Федеральном фонде компенсаций в виде субвенций бюджета Краснодарского края на осуществление полномочий, осуществление которых передано в соответствии с частью 6 настоящей статьи, определяется на основании методики, утвержденной Правительством Российской Федерации. Порядок предоставления субвенций из федерального бюджета бюджету Краснодарского края на осуществление полномочий по резервированию земель и изъятию земельных участков и (или) расположенных на них объектов недвижимого имущества для федеральных нужд устанавливается Правительством Российской Федерации."</w:t>
      </w:r>
    </w:p>
    <w:p>
      <w:r>
        <w:rPr>
          <w:b/>
        </w:rPr>
        <w:t xml:space="preserve">22. </w:t>
      </w:r>
      <w:r>
        <w:t>в части 13 слова "предусмотрен раздел существующих" заменить словами "предусмотрено образование земельных участков путем раздела, объединения, перераспределения земельных участков или выдела из", слова "земельных участков, которые будут образованы в результате такого раздела" заменить словами "образуемых земельных участков", слово "раздела" заменить словами "образования земельного участка из"</w:t>
      </w:r>
    </w:p>
    <w:p>
      <w:r>
        <w:rPr>
          <w:b/>
        </w:rPr>
        <w:t xml:space="preserve">22. </w:t>
      </w:r>
      <w:r>
        <w:t>дополнить частью 131 следующего содержания: "131. Земельные участки, образуемые из земельных участков сельскохозяйственного назначения или земель сельскохозяйственного назначения и предназначенные в соответствии с документацией по планировке территории для размещения олимпийских объектов федерального значения, относятся к категории земель промышленности и иного специального назначения, за исключением случаев, когда указанные образуемые земельные участки предназначены для размещения дорог, линий электропередачи, линий связи (в том числе линейно-кабельных сооружений), нефтепроводов, газопроводов и иных трубопроводов. При выполнении в отношении указанных образуемых земельных участков в соответствии с требованиями, установленными Федеральным законом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об указанных образуемых земельных участках, в соответствующем межевом плане указываются категория земель промышленности и иного специального назначения в отношении указанных образуемых земельных участков, а также реквизиты соответствующей документации по планировке территории для размещения олимпийских объектов федерального значения. При государственном кадастровом учете, осуществляемом в связи с образованием указанных земельных участков (далее - постановка на кадастровый учет), в государственный кадастр недвижимости одновременно вносятся сведения о категории земель промышленности и иного специального назначения в отношении указанных образованных земельных участков. При этом категория земель, к которой отнесены указанные образованные земельные участки, считается установленной со дня завершения их постановки на кадастровый учет."</w:t>
      </w:r>
    </w:p>
    <w:p>
      <w:r>
        <w:rPr>
          <w:b/>
        </w:rPr>
        <w:t xml:space="preserve">22. </w:t>
      </w:r>
      <w:r>
        <w:t>в абзаце первом части 14 слово "Раздел" заменить словом "Образование"; л) в части 15 слово "раздела" заменить словом "образования", слова "такой участок" заменить словами "существующий земельный участок, из которого в соответствии с указанной документацией по планировке территории должен быть образован земельный участок,"; м) часть 16 дополнить предложениями следующего содержания: "К такому заявлению прилагаются кадастровые выписки об указанных земельных участках, содержащие все внесенные в государственный кадастр недвижимости сведения об указанных земельных участках, и (или) кадастровые паспорта расположенных на них иных объектов недвижимости, изымаемых в целях размещения олимпийских объектов. При этом для принятия указанного решения не требуется осуществления государственного учета указанных земельных участков и (или) расположенных на них иных объектов недвижимого имущества в связи с уточнением их характеристик, в том числе в связи с уточнением вносимых в государственный кадастр недвижимости сведений об указанных земельных участках и (или) иных объектах недвижимости."; н) часть 17 дополнить предложением следующего содержания: "При этом допускается принятие указанного решения, в том числе в случае, если права на указанные земельные участки и (или) расположенные на них иные объекты недвижимого имущества не зарегистрированы."; о) в части 19 слова "муниципального образования "Город-курорт Сочи" заменить словами "муниципального образования город-курорт Сочи", дополнить словами "(далее - Федеральный закон "Об обороте земель сельскохозяйственного назначения")"; п) в пункте 1 части 20 слова "муниципального образования "Город-курорт Сочи" заменить словами "муниципального образования город-курорт Сочи"; р) дополнить частями 201 - 203 следующего содержания: "201. Установленное пунктом 1 части 12 статьи 45 Федерального закона "О государственном кадастре недвижимости" правило не применяется к случаям выдачи кадастровых паспортов земельных участков, в отношении которых приняты решения об изъятии в целях размещения олимпийских объектов или развития территорий, прилегающих к олимпийским объектам. Кадастровые паспорта указанных земельных участков предоставляются в порядке, установленном статьей 14 указанного Федерального закона. При этом к запросам о предоставлении сведений государственного кадастра недвижимости об указанных земельных участках в виде кадастровых паспортов должны быть приложены копии соответствующих решений об изъятии</w:t>
      </w:r>
    </w:p>
    <w:p>
      <w:r>
        <w:rPr>
          <w:b/>
        </w:rPr>
        <w:t xml:space="preserve">44. </w:t>
      </w:r>
      <w:r>
        <w:t>дополнить статьями 151 и 152 следующего содержания: "Статья 151. Особенности предоставления гражданам земельных участков и расположенных на них индивидуальных жилых домов, жилых помещений в жилых домах блокированной застройки или в многоквартирных домах взамен изымаемых в целях размещения олимпийских объектов федерального значения земельных участков и расположенных на них индивидуальных жилых домов или жилых помещений в многоквартирных домах 1. По выбору граждан, являющихся собственниками земельных участков и расположенных на них индивидуальных жилых домов, взамен изымаемых в целях размещения олимпийских объектов федерального значения земельных участков и расположенных на них индивидуальных жилых домов им могут предоставляться земельные участки и расположенные на них индивидуальные жилые дома или жилые помещения в жилых домах блокированной застройки, в многоквартирных домах. По выбору граждан, являющихся собственниками жилых помещений в многоквартирных домах, которые расположены на земельных участках, изымаемых в целях размещения олимпийских объектов федерального значения, взамен изымаемых жилых помещений им могут предоставляться другие жилые помещения в собственность с учетом особенностей, установленных настоящей статьей</w:t>
      </w:r>
    </w:p>
    <w:p>
      <w:r>
        <w:rPr>
          <w:b/>
        </w:rPr>
        <w:t xml:space="preserve">2. </w:t>
      </w:r>
      <w:r>
        <w:t>Корпорацией - в случае изъятия земельных участков в целях размещения олимпийских объектов федерального значения, строительство которых осуществляется за счет средств Корпорации или полностью за счет средств других юридических лиц</w:t>
      </w:r>
    </w:p>
    <w:p>
      <w:r>
        <w:rPr>
          <w:b/>
        </w:rPr>
        <w:t xml:space="preserve">2. </w:t>
      </w:r>
      <w:r>
        <w:t>организациями, осуществляющими строительство олимпийских объектов федерального значения, - в случае изъятия земельных участков в целях размещения олимпийских объектов федерального значения, строительство которых осуществляется за счет средств федерального бюджета</w:t>
      </w:r>
    </w:p>
    <w:p>
      <w:r>
        <w:rPr>
          <w:b/>
        </w:rPr>
        <w:t xml:space="preserve">5. </w:t>
      </w:r>
      <w:r>
        <w:t>планируемое местоположение земельного участка, предоставляемого взамен изымаемого</w:t>
      </w:r>
    </w:p>
    <w:p>
      <w:r>
        <w:rPr>
          <w:b/>
        </w:rPr>
        <w:t xml:space="preserve">5. </w:t>
      </w:r>
      <w:r>
        <w:t>реквизиты предназначенной для применения повторно проектной документации индивидуальных жилых домов, жилых домов блокированной застройки или многоквартирных домов</w:t>
      </w:r>
    </w:p>
    <w:p>
      <w:r>
        <w:rPr>
          <w:b/>
        </w:rPr>
        <w:t xml:space="preserve">5. </w:t>
      </w:r>
      <w:r>
        <w:t>планируемую площадь индивидуального жилого дома, жилого помещения в жилом доме блокированной застройки или в создаваемом многоквартирном доме</w:t>
      </w:r>
    </w:p>
    <w:p>
      <w:r>
        <w:rPr>
          <w:b/>
        </w:rPr>
        <w:t xml:space="preserve">5. </w:t>
      </w:r>
      <w:r>
        <w:t>обязательства Корпорации или указанных в пункте 2 части 2 настоящей статьи организаций, осуществляющих строительство олимпийских объектов федерального значения, предоставить гражданам указанные в части 1 настоящей статьи индивидуальные жилые дома, жилые помещения в жилых домах блокированной застройки или в многоквартирных домах</w:t>
      </w:r>
    </w:p>
    <w:p>
      <w:r>
        <w:rPr>
          <w:b/>
        </w:rPr>
        <w:t xml:space="preserve">5. </w:t>
      </w:r>
      <w:r>
        <w:t>планируемые сроки предоставления гражданам указанных в части 1 настоящей статьи индивидуальных жилых домов, жилых помещений в жилых домах блокированной застройки или в многоквартирных домах</w:t>
      </w:r>
    </w:p>
    <w:p>
      <w:r>
        <w:rPr>
          <w:b/>
        </w:rPr>
        <w:t xml:space="preserve">8. </w:t>
      </w:r>
      <w:r>
        <w:t>Корпорацией - в случае изъятия земельных участков в целях размещения олимпийских объектов федерального значения, строительство которых осуществляется за счет средств Корпорации или полностью за счет средств других юридических лиц</w:t>
      </w:r>
    </w:p>
    <w:p>
      <w:r>
        <w:rPr>
          <w:b/>
        </w:rPr>
        <w:t xml:space="preserve">8. </w:t>
      </w:r>
      <w:r>
        <w:t>организациями, указанными в пункте 2 части 2 настоящей статьи и осуществляющими строительство олимпийских объектов федерального значения, - в случае изъятия земельных участков в целях размещения олимпийских объектов федерального значения, строительство которых осуществляется за счет средств федерального бюджета</w:t>
      </w:r>
    </w:p>
    <w:p>
      <w:r>
        <w:rPr>
          <w:b/>
        </w:rPr>
        <w:t>Статья 152. Особенности установления сервитутов для строительства и (или) эксплуатации олимпийских объектов</w:t>
      </w:r>
    </w:p>
    <w:p>
      <w:r>
        <w:rPr>
          <w:b/>
        </w:rPr>
        <w:t xml:space="preserve">1. </w:t>
      </w:r>
      <w:r>
        <w:t>До 1 января 2014 года на территории Краснодарского края допускается установление сервитутов для строительства и (или) эксплуатации олимпийских объектов, включенных в Программу строительства, иных олимпийских объектов, предусмотренных в перечне, утверждаемом наблюдательным советом Корпорации, в целях, предусмотренных частью 2 настоящей статьи, с учетом особенностей, установленных настоящей статьей</w:t>
      </w:r>
    </w:p>
    <w:p>
      <w:r>
        <w:rPr>
          <w:b/>
        </w:rPr>
        <w:t xml:space="preserve">2. </w:t>
      </w:r>
      <w:r>
        <w:t>Сервитуты могут устанавливаться для</w:t>
      </w:r>
    </w:p>
    <w:p>
      <w:r>
        <w:rPr>
          <w:b/>
        </w:rPr>
        <w:t xml:space="preserve">3. </w:t>
      </w:r>
      <w:r>
        <w:t>В случае, если установление сервитута приводит к невозможности использования земельного участка (его части), собственник земельного участка, землепользователь, землевладелец, за исключением государственных или муниципальных унитарных предприятий или государственных или муниципальных учреждений, вправе требовать изъятия земельного участка (его части) для государственных или муниципальных нужд, а арендатор такого земельного участка вправе требовать в одностороннем порядке расторжения договора аренды</w:t>
      </w:r>
    </w:p>
    <w:p>
      <w:r>
        <w:rPr>
          <w:b/>
        </w:rPr>
        <w:t xml:space="preserve">4. </w:t>
      </w:r>
      <w:r>
        <w:t>Не допускается установление сервитутов в отношении земельных участков, использование которых для целей установления сервитутов в соответствии с законодательством Российской Федерации запрещается</w:t>
      </w:r>
    </w:p>
    <w:p>
      <w:r>
        <w:rPr>
          <w:b/>
        </w:rPr>
        <w:t xml:space="preserve">5. </w:t>
      </w:r>
      <w:r>
        <w:t>Соглашения об установлении сервитута заключаются лицами, в интересах которых устанавливается сервитут. К указанным лицам относятся</w:t>
      </w:r>
    </w:p>
    <w:p>
      <w:r>
        <w:rPr>
          <w:b/>
        </w:rPr>
        <w:t xml:space="preserve">6. </w:t>
      </w:r>
      <w:r>
        <w:t>Соглашение об установлении сервитута заключается между лицами, в интересах которых устанавливается сервитут, и собственниками земельных участков. В случае, если земельные участки находятся в государственной или муниципальной собственности и предоставлены в пользование, владение или аренду, такое соглашение заключается соответствующими землепользователями, землевладельцами или арендаторами земельных участков, в отношении которых устанавливается сервитут</w:t>
      </w:r>
    </w:p>
    <w:p>
      <w:r>
        <w:rPr>
          <w:b/>
        </w:rPr>
        <w:t xml:space="preserve">7. </w:t>
      </w:r>
      <w:r>
        <w:t>Соглашение об установлении сервитута может предусматривать установление срочного или постоянного сервитута</w:t>
      </w:r>
    </w:p>
    <w:p>
      <w:r>
        <w:rPr>
          <w:b/>
        </w:rPr>
        <w:t xml:space="preserve">8. </w:t>
      </w:r>
      <w:r>
        <w:t>Срок установления сервитута в отношении земельного участка, находящегося в государственной или муниципальной собственности и предоставленного в аренду, не может превышать срок договора аренды такого земельного участка</w:t>
      </w:r>
    </w:p>
    <w:p>
      <w:r>
        <w:rPr>
          <w:b/>
        </w:rPr>
        <w:t xml:space="preserve">9. </w:t>
      </w:r>
      <w:r>
        <w:t>Соглашение об установлении сервитута должно содержать</w:t>
      </w:r>
    </w:p>
    <w:p>
      <w:r>
        <w:rPr>
          <w:b/>
        </w:rPr>
        <w:t xml:space="preserve">10. </w:t>
      </w:r>
      <w:r>
        <w:t>Соглашение об установлении сервитута заключается на основании решения об установлении сервитута</w:t>
      </w:r>
    </w:p>
    <w:p>
      <w:r>
        <w:rPr>
          <w:b/>
        </w:rPr>
        <w:t xml:space="preserve">11. </w:t>
      </w:r>
      <w:r>
        <w:t>Российская Федерация со дня вступления в силу настоящего Федерального закона и до 1 января 2014 года передает Краснодарскому краю осуществление полномочий по подготовке и принятию решений об установлении сервитутов для строительства и (или) эксплуатации олимпийских объектов федерального значения, расположенных на территории Краснодарского края, за исключением территории Сочинского национального парка, для целей, предусмотренных частью 2 настоящей статьи</w:t>
      </w:r>
    </w:p>
    <w:p>
      <w:r>
        <w:rPr>
          <w:b/>
        </w:rPr>
        <w:t xml:space="preserve">12. </w:t>
      </w:r>
      <w:r>
        <w:t>Осуществление указанных в части 11 настоящей статьи полномочий Российской Федерации передается Краснодарскому краю без предоставления субвенций из федерального бюджета</w:t>
      </w:r>
    </w:p>
    <w:p>
      <w:r>
        <w:rPr>
          <w:b/>
        </w:rPr>
        <w:t xml:space="preserve">13. </w:t>
      </w:r>
      <w:r>
        <w:t>Контроль за осуществлением Краснодарским краем указанных в части 11 настоящей статьи полномочий Российской Федерации осуществляется в порядке, предусмотренном частями 8 и 9 статьи 15 настоящего Федерального закона</w:t>
      </w:r>
    </w:p>
    <w:p>
      <w:r>
        <w:rPr>
          <w:b/>
        </w:rPr>
        <w:t xml:space="preserve">14. </w:t>
      </w:r>
      <w:r>
        <w:t>Решение об установлении сервитутов принимается</w:t>
      </w:r>
    </w:p>
    <w:p>
      <w:r>
        <w:rPr>
          <w:b/>
        </w:rPr>
        <w:t xml:space="preserve">15. </w:t>
      </w:r>
      <w:r>
        <w:t>Решение об установлении сервитутов принимается на основании заявления</w:t>
      </w:r>
    </w:p>
    <w:p>
      <w:r>
        <w:rPr>
          <w:b/>
        </w:rPr>
        <w:t xml:space="preserve">16. </w:t>
      </w:r>
      <w:r>
        <w:t>К заявлениям, указанным в части 15 настоящей статьи, прилагаются следующие документы: (Абзац утратил силу - Федеральный закон от 30.07.2010 № 242-ФЗ) (Абзац утратил силу - Федеральный закон от 30.07.2010 № 242-ФЗ) 3) копия утвержденной документации по планировке территории для размещения олимпийских объектов с указанием планируемых границ сервитутов - в случае установления сервитутов в целях, предусмотренных пунктами 1 - 3 части 2 настоящей статьи;</w:t>
      </w:r>
    </w:p>
    <w:p>
      <w:r>
        <w:rPr>
          <w:b/>
        </w:rPr>
        <w:t xml:space="preserve">17. </w:t>
      </w:r>
      <w:r>
        <w:t>Установление сервитута осуществляется без проведения общественных слушаний</w:t>
      </w:r>
    </w:p>
    <w:p>
      <w:r>
        <w:rPr>
          <w:b/>
        </w:rPr>
        <w:t xml:space="preserve">18. </w:t>
      </w:r>
      <w:r>
        <w:t>Решение об установлении сервитута должно содержать</w:t>
      </w:r>
    </w:p>
    <w:p>
      <w:r>
        <w:rPr>
          <w:b/>
        </w:rPr>
        <w:t xml:space="preserve">19. </w:t>
      </w:r>
      <w:r>
        <w:t>Решение об установлении сервитута в течение семи дней со дня его принятия должно быть опубликовано в печатном издании, являющемся источником официального опубликования нормативных правовых актов соответственно Краснодарского края и муниципального образования город-курорт Сочи, и размещено на официальном сайте в сети Интернет соответственно Краснодарского края и муниципального образования город-курорт Сочи. В случае, если решение об установлении сервитута принято в отношении находящихся в долевой собственности земельных участков из земель сельскохозяйственного назначения, такое решение должно быть опубликовано в печатном издании, определенном законом Краснодарского края для подачи объявлений в соответствии с Федеральным законом "Об обороте земель сельскохозяйственного назначения"</w:t>
      </w:r>
    </w:p>
    <w:p>
      <w:r>
        <w:rPr>
          <w:b/>
        </w:rPr>
        <w:t xml:space="preserve">20. </w:t>
      </w:r>
      <w:r>
        <w:t>В целях подготовки проекта соглашения об установлении сервитута лица, в интересах которых устанавливается сервитут, обеспечивают заключение договора с оценщиком на проведение расчета платы за установление постоянного сервитута, а также планируемой выкупной цены земельного участка в случае изъятия земельного участка для государственных или муниципальных нужд. Допускается проведение такой оценки оценщиками, отобранными Корпорацией в соответствии с частью 21 статьи 15 настоящего Федерального закона. Договор о проведении такой оценки должен содержать обязанность лица, в интересах которого устанавливается сервитут, оплатить стоимость работ по такой оценке</w:t>
      </w:r>
    </w:p>
    <w:p>
      <w:r>
        <w:rPr>
          <w:b/>
        </w:rPr>
        <w:t xml:space="preserve">21. </w:t>
      </w:r>
      <w:r>
        <w:t>Размер платы за постоянный сервитут определяется как уменьшение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 Ежегодный размер платы за срочный сервитут определяется равным трем процентам кадастровой стоимости земельного участка, в отношении которого установлен сервитут, если меньший размер платы за сервитут не установлен соглашением об установлении сервитута</w:t>
      </w:r>
    </w:p>
    <w:p>
      <w:r>
        <w:rPr>
          <w:b/>
        </w:rPr>
        <w:t xml:space="preserve">22. </w:t>
      </w:r>
      <w:r>
        <w:t>После принятия решения об установлении сервитута лица, в интересах которых устанавливается сервитут, осуществляют подготовку проекта соглашения об установлении сервитута и направляют его лицам, указанным в части 6 настоящей статьи</w:t>
      </w:r>
    </w:p>
    <w:p>
      <w:r>
        <w:rPr>
          <w:b/>
        </w:rPr>
        <w:t xml:space="preserve">23. </w:t>
      </w:r>
      <w:r>
        <w:t>В случае, если соглашение об установлении сервитута не заключено по истечении тридцати дней со дня получения лицом, указанным в части 6 настоящей статьи, проекта указанного соглашения, лица, в интересах которых устанавливается сервитут, вправе обратиться в суд с иском о понуждении заключить соглашение об установлении сервитута</w:t>
      </w:r>
    </w:p>
    <w:p>
      <w:r>
        <w:rPr>
          <w:b/>
        </w:rPr>
        <w:t xml:space="preserve">24. </w:t>
      </w:r>
      <w:r>
        <w:t>Решение суда о принудительном заключении соглашения об установлении сервитута подлежит немедленному исполнению</w:t>
      </w:r>
    </w:p>
    <w:p>
      <w:r>
        <w:rPr>
          <w:b/>
        </w:rPr>
        <w:t xml:space="preserve">25. </w:t>
      </w:r>
      <w:r>
        <w:t>В случае, если в соответствии с решением суда установление сервитута приведет к невозможности использования земельного участка (его части), осуществляется изъятие указанного земельного участка в порядке, предусмотренном статьей 15 настоящего Федерального закона. Принятия решения администрацией Краснодарского края об изъятии указанного земельного участка не требуется</w:t>
      </w:r>
    </w:p>
    <w:p>
      <w:r>
        <w:rPr>
          <w:b/>
        </w:rPr>
        <w:t xml:space="preserve">26. </w:t>
      </w:r>
      <w:r>
        <w:t>Плата за сервитут, а также возмещение убытков в связи с установлением сервитута лицам, указанным в части 6 настоящей статьи, осуществляются за счет средств лиц, в интересах которых установлен сервитут</w:t>
      </w:r>
    </w:p>
    <w:p>
      <w:r>
        <w:rPr>
          <w:b/>
        </w:rPr>
        <w:t xml:space="preserve">27. </w:t>
      </w:r>
      <w:r>
        <w:t>Лица, указанные в части 6 настоящей статьи, не вправе осуществлять действия, которые исключают или затрудняют осуществление лицом, в интересах которого установлен сервитут, деятельности, связанной со строительством и (или) эксплуатацией олимпийских объектов</w:t>
      </w:r>
    </w:p>
    <w:p>
      <w:r>
        <w:rPr>
          <w:b/>
        </w:rPr>
        <w:t xml:space="preserve">28. </w:t>
      </w:r>
      <w:r>
        <w:t>Сервитут может быть прекращен по решению суда по следующим основаниям</w:t>
      </w:r>
    </w:p>
    <w:p>
      <w:r>
        <w:rPr>
          <w:b/>
        </w:rPr>
        <w:t xml:space="preserve">29. </w:t>
      </w:r>
      <w:r>
        <w:t>Установленные в соответствии с настоящей статьей сервитуты, за исключением сервитутов, установленных на срок менее одного года, подлежат государственной регистрации в соответствии с Федеральным законом от 21 июля 1997 года № 122-ФЗ "О государственной регистрации прав на недвижимое имущество и сделок с ним". Государственная регистрация сервитутов, установленных в соответствии с настоящей статьей, осуществляется на основании заявления лица, в интересах которого установлен сервитут, без предъявления нотариальной доверенности правообладателя обремененного сервитутом земельного участка</w:t>
      </w:r>
    </w:p>
    <w:p>
      <w:r>
        <w:rPr>
          <w:b/>
        </w:rPr>
        <w:t xml:space="preserve">30. </w:t>
      </w:r>
      <w:r>
        <w:t>В случае, если право собственности, право постоянного (бессрочного) пользования или право пожизненного наследуемого владения на земельные участки, в отношении которых установлен сервитут, не зарегистрировано в Едином государственном реестре прав на недвижимое имущество и сделок с ним, лицо, в интересах которого установлен сервитут, вправе обратиться с заявлением о государственной регистрации права собственности, права постоянного (бессрочного) пользования или права пожизненного наследуемого владения на земельные участки, в отношении которых установлен сервитут. Выдачи собственником земельного участка, в отношении которого установлен сервитут, землепользователем, землевладельцем такого земельного участка доверенности на совершение указанных действий не требуется. Одновременно с государственной регистрацией указанных прав на земельные участки осуществляется государственная регистрация сервитутов, установленных в соответствии с настоящей статьей</w:t>
      </w:r>
    </w:p>
    <w:p>
      <w:r>
        <w:rPr>
          <w:b/>
        </w:rPr>
        <w:t xml:space="preserve">31. </w:t>
      </w:r>
      <w:r>
        <w:t>Финансирование кадастровых работ, необходимых для установления сервитутов, осуществляется за счет средств лиц, в интересах которых установлен сервитут</w:t>
      </w:r>
    </w:p>
    <w:p>
      <w:r>
        <w:rPr>
          <w:b/>
        </w:rPr>
        <w:t xml:space="preserve">32. </w:t>
      </w:r>
      <w:r>
        <w:t>Сервитут, установленный в соответствии с настоящей статьей, сохраняется в случае перехода прав на земельный участок, в отношении которого установлен сервитут, к другому лицу, а также в случае перехода прав лиц, в интересах которых установлен сервитут, к другим лицам, осуществляющим строительство и (или) эксплуатацию олимпийских объектов. В указанных случаях осуществляется внесение изменений в ранее заключенные соглашения об установлении сервитутов.";</w:t>
      </w:r>
    </w:p>
    <w:p>
      <w:r>
        <w:rPr>
          <w:b/>
        </w:rPr>
        <w:t xml:space="preserve">22. </w:t>
      </w:r>
      <w:r>
        <w:t>Высшее должностное лицо Краснодарского края (руководитель высшего исполнительного органа государственной власти Краснодарского края)</w:t>
      </w:r>
    </w:p>
    <w:p>
      <w:r>
        <w:rPr>
          <w:b/>
        </w:rPr>
        <w:t xml:space="preserve">2. </w:t>
      </w:r>
      <w:r>
        <w:t>строительства, реконструкции, капитального ремонта и эксплуатации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канатных дорог)</w:t>
      </w:r>
    </w:p>
    <w:p>
      <w:r>
        <w:rPr>
          <w:b/>
        </w:rPr>
        <w:t xml:space="preserve">2. </w:t>
      </w:r>
      <w:r>
        <w:t>прохода, проезда, а также провоза строительных и иных материалов через земельный участок для строительства и (или) эксплуатации олимпийских объектов</w:t>
      </w:r>
    </w:p>
    <w:p>
      <w:r>
        <w:rPr>
          <w:b/>
        </w:rPr>
        <w:t xml:space="preserve">2. </w:t>
      </w:r>
      <w:r>
        <w:t>строительства временных или вспомогательных сооружений (в том числе ограждений, бытовок, навесов), складирования строительных и иных материалов для строительства и (или) эксплуатации олимпийских объектов</w:t>
      </w:r>
    </w:p>
    <w:p>
      <w:r>
        <w:rPr>
          <w:b/>
        </w:rPr>
        <w:t xml:space="preserve">2. </w:t>
      </w:r>
      <w:r>
        <w:t>размещения на земельном участке информационных щитов, указателей, предупредительных, геодезических знаков для строительства и (или) эксплуатации олимпийских объектов</w:t>
      </w:r>
    </w:p>
    <w:p>
      <w:r>
        <w:rPr>
          <w:b/>
        </w:rPr>
        <w:t xml:space="preserve">2. </w:t>
      </w:r>
      <w:r>
        <w:t>проведения изыскательских, исследовательских и других работ для строительства и (или) эксплуатации олимпийских объектов</w:t>
      </w:r>
    </w:p>
    <w:p>
      <w:r>
        <w:rPr>
          <w:b/>
        </w:rPr>
        <w:t xml:space="preserve">2. </w:t>
      </w:r>
      <w:r>
        <w:t>проведения работ по защите территорий, предназначенных для строительства и (или) эксплуатации олимпийских объектов, от затопления и подтопления</w:t>
      </w:r>
    </w:p>
    <w:p>
      <w:r>
        <w:rPr>
          <w:b/>
        </w:rPr>
        <w:t xml:space="preserve">5. </w:t>
      </w:r>
      <w:r>
        <w:t>Корпорация - в случае, если строительство и (или) эксплуатация олимпийских объектов федерального значения осуществляются за счет средств Корпорации</w:t>
      </w:r>
    </w:p>
    <w:p>
      <w:r>
        <w:rPr>
          <w:b/>
        </w:rPr>
        <w:t xml:space="preserve">5. </w:t>
      </w:r>
      <w:r>
        <w:t>организации, осуществляющие строительство и (или) эксплуатацию олимпийских объектов федерального значения, олимпийских объектов краевого значения или олимпийских объектов муниципального значения, - в случае, если строительство и (или) эксплуатация указанных олимпийских объектов осуществляются за счет средств федерального бюджета, бюджета Краснодарского края или бюджета муниципального образования город-курорт Сочи соответственно</w:t>
      </w:r>
    </w:p>
    <w:p>
      <w:r>
        <w:rPr>
          <w:b/>
        </w:rPr>
        <w:t xml:space="preserve">5. </w:t>
      </w:r>
      <w:r>
        <w:t>организации, осуществляющие строительство и (или) эксплуатацию олимпийских объектов федерального значения, - в случае, если строительство и (или) эксплуатация указанных олимпийских объектов осуществляются полностью за счет средств других юридических лиц</w:t>
      </w:r>
    </w:p>
    <w:p>
      <w:r>
        <w:rPr>
          <w:b/>
        </w:rPr>
        <w:t xml:space="preserve">9. </w:t>
      </w:r>
      <w:r>
        <w:t>кадастровый номер земельного участка, в отношении которого планируется установить сервитут</w:t>
      </w:r>
    </w:p>
    <w:p>
      <w:r>
        <w:rPr>
          <w:b/>
        </w:rPr>
        <w:t xml:space="preserve">9. </w:t>
      </w:r>
      <w:r>
        <w:t>сведения о сторонах соглашения</w:t>
      </w:r>
    </w:p>
    <w:p>
      <w:r>
        <w:rPr>
          <w:b/>
        </w:rPr>
        <w:t xml:space="preserve">9. </w:t>
      </w:r>
      <w:r>
        <w:t>цели и основания установления сервитута</w:t>
      </w:r>
    </w:p>
    <w:p>
      <w:r>
        <w:rPr>
          <w:b/>
        </w:rPr>
        <w:t xml:space="preserve">9. </w:t>
      </w:r>
      <w:r>
        <w:t>срок действия сервитута</w:t>
      </w:r>
    </w:p>
    <w:p>
      <w:r>
        <w:rPr>
          <w:b/>
        </w:rPr>
        <w:t xml:space="preserve">9. </w:t>
      </w:r>
      <w:r>
        <w:t>размер платы за сервитут</w:t>
      </w:r>
    </w:p>
    <w:p>
      <w:r>
        <w:rPr>
          <w:b/>
        </w:rPr>
        <w:t xml:space="preserve">9. </w:t>
      </w:r>
      <w:r>
        <w:t>право лица, в интересах которого установлен сервитут, осуществлять деятельность, для обеспечения которой установлен сервитут, в том числе входить на земельный участок, доставлять на него необходимые материалы, осуществлять строительство, реконструкцию, капитальный ремонт объектов, для строительства и (или) эксплуатации которых установлен сервитут, проводить необходимые инженерные изыскания, осуществлять рубку древесно-кустарниковой растительности, вести земляные работы</w:t>
      </w:r>
    </w:p>
    <w:p>
      <w:r>
        <w:rPr>
          <w:b/>
        </w:rPr>
        <w:t xml:space="preserve">9. </w:t>
      </w:r>
      <w:r>
        <w:t>обязанность лица, в интересах которого установлен сервитут, осуществить плату за сервитут и полностью возместить убытки в связи с установлением сервитута</w:t>
      </w:r>
    </w:p>
    <w:p>
      <w:r>
        <w:rPr>
          <w:b/>
        </w:rPr>
        <w:t xml:space="preserve">9. </w:t>
      </w:r>
      <w:r>
        <w:t>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целевым назначением</w:t>
      </w:r>
    </w:p>
    <w:p>
      <w:r>
        <w:rPr>
          <w:b/>
        </w:rPr>
        <w:t xml:space="preserve">14. </w:t>
      </w:r>
      <w:r>
        <w:t>администрацией Краснодарского края - в целях строительства и (или) эксплуатации олимпийских объектов федерального значения и олимпийских объектов краевого значения</w:t>
      </w:r>
    </w:p>
    <w:p>
      <w:r>
        <w:rPr>
          <w:b/>
        </w:rPr>
        <w:t xml:space="preserve">14. </w:t>
      </w:r>
      <w:r>
        <w:t>администрацией муниципального образования город-курорт Сочи - в целях строительства и (или) эксплуатации олимпийских объектов муниципального значения</w:t>
      </w:r>
    </w:p>
    <w:p>
      <w:r>
        <w:rPr>
          <w:b/>
        </w:rPr>
        <w:t xml:space="preserve">15. </w:t>
      </w:r>
      <w:r>
        <w:t>Корпорации - в случае, если строительство и (или) эксплуатация олимпийских объектов федерального значения предусмотрены за счет средств Корпорации или полностью за счет средств других юридических лиц</w:t>
      </w:r>
    </w:p>
    <w:p>
      <w:r>
        <w:rPr>
          <w:b/>
        </w:rPr>
        <w:t xml:space="preserve">15. </w:t>
      </w:r>
      <w:r>
        <w:t>организации, осуществляющей строительство и (или) эксплуатацию олимпийских объектов федерального значения, олимпийских объектов краевого значения или олимпийских объектов муниципального значения, - в случае, если строительство и (или) эксплуатация указанных олимпийских объектов предусмотрены за счет средств федерального бюджета, бюджета Краснодарского края или бюджета муниципального образования город-курорт Сочи соответственно</w:t>
      </w:r>
    </w:p>
    <w:p>
      <w:r>
        <w:rPr>
          <w:b/>
        </w:rPr>
        <w:t xml:space="preserve">16. </w:t>
      </w:r>
      <w:r>
        <w:t>обоснование необходимости установления сервитута - в случае установления сервитута</w:t>
      </w:r>
    </w:p>
    <w:p>
      <w:r>
        <w:rPr>
          <w:b/>
        </w:rPr>
        <w:t xml:space="preserve">18. </w:t>
      </w:r>
      <w:r>
        <w:t>сведения о лицах, в интересах которых устанавливается сервитут</w:t>
      </w:r>
    </w:p>
    <w:p>
      <w:r>
        <w:rPr>
          <w:b/>
        </w:rPr>
        <w:t xml:space="preserve">18. </w:t>
      </w:r>
      <w:r>
        <w:t>цели установления сервитута</w:t>
      </w:r>
    </w:p>
    <w:p>
      <w:r>
        <w:rPr>
          <w:b/>
        </w:rPr>
        <w:t xml:space="preserve">18. </w:t>
      </w:r>
      <w:r>
        <w:t>кадастровые номера земельных участков, в отношении которых устанавливается сервитут</w:t>
      </w:r>
    </w:p>
    <w:p>
      <w:r>
        <w:rPr>
          <w:b/>
        </w:rPr>
        <w:t xml:space="preserve">28. </w:t>
      </w:r>
      <w:r>
        <w:t>лицо, в интересах которого установлен сервитут, не осуществляет деятельность, для обеспечения которой установлен сервитут, на протяжении одного года, если иное не оговорено решением и (или) соглашением об установлении сервитута</w:t>
      </w:r>
    </w:p>
    <w:p>
      <w:r>
        <w:rPr>
          <w:b/>
        </w:rPr>
        <w:t xml:space="preserve">28. </w:t>
      </w:r>
      <w:r>
        <w:t>вследствие изменения обстоятельств установленный сервитут становится излишним</w:t>
      </w:r>
    </w:p>
    <w:p>
      <w:r>
        <w:rPr>
          <w:b/>
        </w:rPr>
        <w:t xml:space="preserve">32. </w:t>
      </w:r>
      <w:r>
        <w:t>в статье 16:</w:t>
      </w:r>
    </w:p>
    <w:p>
      <w:r>
        <w:rPr>
          <w:b/>
        </w:rPr>
        <w:t xml:space="preserve">32. </w:t>
      </w:r>
      <w:r>
        <w:t>осуществляет контроль и надзор за осуществлением органами исполнительной власти Краснодарского края полномочий, переданных в соответствии с частью 1 настоящей статьи</w:t>
      </w:r>
    </w:p>
    <w:p>
      <w:r>
        <w:rPr>
          <w:b/>
        </w:rPr>
        <w:t xml:space="preserve">32. </w:t>
      </w:r>
      <w:r>
        <w:t>устанавливает содержание и форму представления отчетности об осуществлении переданных в соответствии с частью 1 настоящей статьи полномочий, требования к порядку представления указанной отчетности</w:t>
      </w:r>
    </w:p>
    <w:p>
      <w:r>
        <w:rPr>
          <w:b/>
        </w:rPr>
        <w:t xml:space="preserve">32. </w:t>
      </w:r>
      <w:r>
        <w:t>в части 1: в пункте 1 слова "раздел и объединение" заменить словом "образование"; в пункте 11 слова "раздел и объединение" заменить словом "образование"</w:t>
      </w:r>
    </w:p>
    <w:p>
      <w:r>
        <w:rPr>
          <w:b/>
        </w:rPr>
        <w:t xml:space="preserve">32. </w:t>
      </w:r>
      <w:r>
        <w:t>дополнить частями 21 и 22 следующего содержания: "21. Уполномоченный федеральный орган исполнительной власти, указанный в части 8 статьи 15 настоящего Федерального закона:</w:t>
      </w:r>
    </w:p>
    <w:p>
      <w:r>
        <w:rPr>
          <w:b/>
        </w:rPr>
        <w:t xml:space="preserve">22. </w:t>
      </w:r>
      <w:r>
        <w:t>самостоятельно организует деятельность по осуществлению полномочий, переданных в соответствии с частью 1 настоящей статьи</w:t>
      </w:r>
    </w:p>
    <w:p>
      <w:r>
        <w:rPr>
          <w:b/>
        </w:rPr>
        <w:t xml:space="preserve">22. </w:t>
      </w:r>
      <w:r>
        <w:t>обеспечивает своевременное представление в уполномоченный федеральный орган исполнительной власти, указанный в части 8 статьи 15 настоящего Федерального закона, отчетности по установленной форме об осуществлении переданных полномочий, а также иных документов и информации, которые необходимы для контроля за полнотой и качеством осуществления органами исполнительной власти Краснодарского края полномочий, переданных в соответствии с частью 1 настоящей статьи.";</w:t>
      </w:r>
    </w:p>
    <w:p>
      <w:r>
        <w:rPr>
          <w:b/>
        </w:rPr>
        <w:t xml:space="preserve">22. </w:t>
      </w:r>
      <w:r>
        <w:t>в части 2 статьи 17 слова "муниципального образования "Город-курорт Сочи" заменить словами "муниципального образования город-курорт Сочи"</w:t>
      </w:r>
    </w:p>
    <w:p>
      <w:r>
        <w:rPr>
          <w:b/>
        </w:rPr>
        <w:t xml:space="preserve">22. </w:t>
      </w:r>
      <w:r>
        <w:t>в части 3 слова "раздела и объединения" заменить словом "образования"</w:t>
      </w:r>
    </w:p>
    <w:p>
      <w:r>
        <w:rPr>
          <w:b/>
        </w:rPr>
        <w:t xml:space="preserve">22. </w:t>
      </w:r>
      <w:r>
        <w:t>дополнить частью 31 следующего содержания: "31. Корпорация осуществляет финансирование кадастровых работ, необходимых для образования земельных участков, уточнения границ земельных участков, находящихся на территории Сочинского национального парка, в целях их предоставления для строительства олимпийских объектов, а также обращается с заявлением о государственном кадастровом учете и государственной регистрации прав на указанные земельные участки. Договор на проведение указанных кадастровых работ заключается между федеральным органом исполнительной власти, осуществляющим функции по управлению федеральным имуществом (его территориальным органом), Корпорацией и лицом, обладающим в соответствии с законодательством Российской Федерации правом проведения кадастровых работ, и должен предусматривать обязанность Корпорации оплатить кадастровые работы."</w:t>
      </w:r>
    </w:p>
    <w:p>
      <w:r>
        <w:rPr>
          <w:b/>
        </w:rPr>
        <w:t xml:space="preserve">22. </w:t>
      </w:r>
      <w:r>
        <w:t>в части 41 слова "на 49 лет" заменить словами "до 49 лет"</w:t>
      </w:r>
    </w:p>
    <w:p>
      <w:r>
        <w:rPr>
          <w:b/>
        </w:rPr>
        <w:t>Статья 10</w:t>
      </w:r>
    </w:p>
    <w:p>
      <w:r>
        <w:t>Абзац шестнадцатый пункта 2 статьи 35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 признать утратившим силу.</w:t>
      </w:r>
    </w:p>
    <w:p>
      <w:r>
        <w:rPr>
          <w:b/>
        </w:rPr>
        <w:t>Статья 11</w:t>
      </w:r>
    </w:p>
    <w:p>
      <w:r>
        <w:rPr>
          <w:b/>
        </w:rPr>
        <w:t xml:space="preserve">1. </w:t>
      </w:r>
      <w:r>
        <w:t>Настоящий Федеральный закон вступает в силу со дня его официального опубликования, за исключением статьи 2 настоящего Федерального закона</w:t>
      </w:r>
    </w:p>
    <w:p>
      <w:r>
        <w:rPr>
          <w:b/>
        </w:rPr>
        <w:t xml:space="preserve">2. </w:t>
      </w:r>
      <w:r>
        <w:t>Статья 2 настоящего Федерального закона вступает в силу с 1 января 2009 года, но не ранее чем по истечении одного месяца со дня официального опубликования настоящего Федерального закона</w:t>
      </w:r>
    </w:p>
    <w:p>
      <w:r>
        <w:rPr>
          <w:b/>
        </w:rPr>
        <w:t xml:space="preserve">3. </w:t>
      </w:r>
      <w:r>
        <w:t>Положения подпункта 10 пункта 3 статьи 33335 части второй Налогового кодекса Российской Федерации (в редакции настоящего Федерального закона) применяются до 1 января 2017 года</w:t>
      </w:r>
    </w:p>
    <w:p>
      <w:r>
        <w:rPr>
          <w:b/>
        </w:rPr>
        <w:t xml:space="preserve">4. </w:t>
      </w:r>
      <w:r>
        <w:t>Положения частей 22, 221, 23 и 272 статьи 15 Федерального закона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редакции настоящего Федерального закона) применяются в отношении договоров на проведение оценки земельных участков и (или) расположенных на них иных объектов недвижимого имущества, изымаемых в целях размещения олимпийских объектов, и убытков, причиненных таким изъятием, заключенных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