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деятельности федеральных университетов</w:t>
      </w:r>
    </w:p>
    <w:p>
      <w:r>
        <w:rPr>
          <w:b/>
        </w:rPr>
        <w:t>Статья 1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2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3</w:t>
      </w:r>
    </w:p>
    <w:p>
      <w:r>
        <w:t>В абзаце пятом пункта 3 статьи 5 Федерального закона от 23 августа 1996 года № 127-ФЗ "О науке и государственной научно-технической политике" (Собрание законодательства Российской Федерации, 1996, № 35, ст. 4137; 1998, № 30, ст. 3607; 2000, № 2, ст. 162; 2004, № 35, ст. 3607; 2005, № 27, ст. 3715; 2006, № 50, ст. 5280; 2007, № 49, ст. 6069; 2008, № 30, ст. 3616) слова "имеет право предоставлять" заменить словом "предоставляет", слово "использовать" заменить словом "использует".</w:t>
      </w:r>
    </w:p>
    <w:p>
      <w:r>
        <w:rPr>
          <w:b/>
        </w:rPr>
        <w:t>Статья 4</w:t>
      </w:r>
    </w:p>
    <w:p>
      <w:r>
        <w:t>Статью 5 Федерального закона от 3 ноября 2006 года № 175-ФЗ "О внесении изменений в законодательные акты Российской Федерации в связи с принятием Федерального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№ 45, ст. 4627) признать утратившей силу.</w:t>
      </w:r>
    </w:p>
    <w:p>
      <w:r>
        <w:rPr>
          <w:b/>
        </w:rPr>
        <w:t>Статья 5</w:t>
      </w:r>
    </w:p>
    <w:p>
      <w:r>
        <w:t>(Утратила силу - Федеральный закон от 29.12.2012 № 273-ФЗ)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