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Федеральный закон "О политических партиях"</w:t>
      </w:r>
    </w:p>
    <w:p>
      <w:r>
        <w:rPr>
          <w:b/>
        </w:rPr>
        <w:t>Статья 1</w:t>
      </w:r>
    </w:p>
    <w:p>
      <w:r>
        <w:t>(Утратила силу - Федеральный закон от 21.12.2021 № 414-ФЗ)</w:t>
      </w:r>
    </w:p>
    <w:p>
      <w:r>
        <w:rPr>
          <w:b/>
        </w:rPr>
        <w:t>Статья 2</w:t>
      </w:r>
    </w:p>
    <w:p>
      <w:r>
        <w:t>Внести в Федеральный закон от 11 июля 2001 года № 95-ФЗ "О политических партиях" (Собрание законодательства Российской Федерации, 2001, № 29, ст. 2950; 2002, № 12, ст. 1093; 2005, № 30, ст. 3104; 2006, № 1, ст. 13) следующие изменения</w:t>
      </w:r>
    </w:p>
    <w:p>
      <w:r>
        <w:t>(Утратил силу - Федеральный закон от 02.10.2012 № 157-ФЗ) 2) (Утратил силу - Федеральный закон от 02.10.2012 № 157-ФЗ) 3) пункт 7 статьи 39 изложить в следующей редакции: "7. Не допускается приостановление деятельности регионального отделения политической партии в период со дня официального опубликования решения о назначении (проведении) выборов депутатов законодательного (представительного) органа государственной власти соответствующего субъекта Российской Федерации до дня официального опубликования результатов указанных выборов, за исключением случаев, предусмотренных пунктами 1, 4 и 5 статьи 9 настоящего Федерального закона."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абзац шестнадцатый пункта 15 статьи 1 Федерального закона от 4 июля 2003 года № 95-ФЗ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2003, № 27, ст. 2709) в части замены слов в пункте 11</w:t>
      </w:r>
    </w:p>
    <w:p>
      <w:r>
        <w:t>подпункт "з" пункта 5 статьи 1 Федерального закона от 11 декабря 2004 года № 159-ФЗ "О внесении изменений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в Федеральный закон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2004, № 50, ст. 4950)</w:t>
      </w:r>
    </w:p>
    <w:p>
      <w:r>
        <w:t>статью 1 Федерального закона от 31 декабря 2005 года № 202-ФЗ "О внесении изменений в статью 18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в Федеральный закон "О политических партиях" (Собрание законодательства Российской Федерации, 2006, № 1, ст. 13)</w:t>
      </w:r>
    </w:p>
    <w:p>
      <w:r>
        <w:t>пункт 3 статьи 1 Федерального закона от 18 июня 2007 года № 101-ФЗ "О внесении изменений в отдельные законодательные акты Российской Федерации по вопросу деятельности законодательных (представительных) органов государственной власти субъектов Российской Федерации и представительных органов муниципальных образований" (Собрание законодательства Российской Федерации, 2007, № 26, ст. 3074)</w:t>
      </w:r>
    </w:p>
    <w:p>
      <w:r>
        <w:rPr>
          <w:b/>
        </w:rPr>
        <w:t>Статья 4</w:t>
      </w:r>
    </w:p>
    <w:p>
      <w:r>
        <w:t>Настоящий Федеральный закон вступает в силу по истечении девяноста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