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07.05.2009 № 86-ФЗ</w:t>
      </w:r>
    </w:p>
    <w:p>
      <w:r>
        <w:t>О внесении изменений в Кодекс Российской Федерации об административных правонарушениях РОССИЙСКАЯ ФЕДЕРАЦИЯ ФЕДЕРАЛЬНЫЙ ЗАКОН О внесении изменений в Кодекс Российской Федерации об административных правонарушениях Принят Государственной Думой 22 апреля 2009 года Одобрен Советом Федерации 29 апреля 2009 года Внести в Кодекс Российской Федерации об административных правонарушениях (Собрание законодательства Российской Федерации, 2002, № 1, ст. 1; 2007, № 26, ст. 3089; № 31, ст. 4007) следующие изменения</w:t>
      </w:r>
    </w:p>
    <w:p>
      <w:r>
        <w:t>в абзаце втором статьи 12.18 слова "предупреждение или" исключить, слово "ста" заменить словами "от восьмисот до одной тысячи"</w:t>
      </w:r>
    </w:p>
    <w:p>
      <w:r>
        <w:t>часть 3 статьи 12.19 изложить в следующей редакции: "3. Остановка или стоянка транспортных средств на пешеходном переходе, за исключением вынужденной остановки, либо нарушение правил остановки или стоянки транспортных средств на тротуаре, повлекшее создание препятствий для движения пешеходов, - влечет предупреждение или наложение административного штрафа в размере трехсот рублей."</w:t>
      </w:r>
    </w:p>
    <w:p>
      <w:r>
        <w:t>в статье 12.23: а) в абзаце втором части 1 слова "предупреждение или" исключить, слово "ста" заменить словом "пятисот"; б) в абзаце втором части 2 слова "ста до трехсот" заменить словами "пятисот до семисот"</w:t>
      </w:r>
    </w:p>
    <w:p>
      <w:r>
        <w:t>в статье 12.29: а) в абзаце втором части 1 слово "ста" заменить словом "двухсот"; б) в абзаце втором части 2 слово "ста" заменить словом "двухсот". Президент Российской Федерации Д.Медведев Москва, Кремль 7 мая 2009 года № 86-ФЗ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