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11.81. Управление маломерным судном судоводителем, не имеющим при себе документов, необходимых для допуска к управлению маломерным судном</w:t>
      </w:r>
    </w:p>
    <w:p>
      <w:r>
        <w:rPr>
          <w:b/>
        </w:rPr>
        <w:t xml:space="preserve">1. </w:t>
      </w:r>
      <w:r>
        <w:t>Управление маломерным судном судоводителем, не имеющим при себе удостоверения на право управления маломерным судном, судового билета маломерного судна или его копии, заверенной в установленном порядке, а равно документов, подтверждающих право владения, пользования или распоряжения управляемым им судном в отсутствие владельца, - влечет предупреждение или наложение административного штрафа в размере ста рублей</w:t>
      </w:r>
    </w:p>
    <w:p>
      <w:r>
        <w:rPr>
          <w:b/>
        </w:rPr>
        <w:t xml:space="preserve">2. </w:t>
      </w:r>
      <w:r>
        <w:t>Передача управления маломерным судном лицу, не имеющему при себе удостоверения на право управления маломерным судном, - влечет предупреждение или наложение административного штрафа в размере ста рублей.";</w:t>
      </w:r>
    </w:p>
    <w:p>
      <w:r>
        <w:rPr>
          <w:b/>
        </w:rPr>
        <w:t xml:space="preserve">2. </w:t>
      </w:r>
      <w:r>
        <w:t>в части 1 статьи 23.27 цифры "11.8 - 11.11" заменить цифрами "11.8, 11.9, 11.10, 11.11"</w:t>
      </w:r>
    </w:p>
    <w:p>
      <w:r>
        <w:rPr>
          <w:b/>
        </w:rPr>
        <w:t xml:space="preserve">2. </w:t>
      </w:r>
      <w:r>
        <w:t>(Утратил силу - Федеральный закон от 28.12.2009 № 380-ФЗ) 4) (Утратил силу - Федеральный закон от 28.12.2009 № 380-ФЗ) 5) в части 1 статьи 23.40 цифры "11.8 - 11.12" заменить цифрами "11.8, 11.81, 11.9 - 11.12"</w:t>
      </w:r>
    </w:p>
    <w:p>
      <w:r>
        <w:rPr>
          <w:b/>
        </w:rPr>
        <w:t xml:space="preserve">2. </w:t>
      </w:r>
      <w:r>
        <w:t>часть 1 статьи 27.13 после слова "предусмотренных" дополнить словами "частью 1 статьи 11.81," Президент Российской Федерации Д.Медведев Москва, Кремль 29 июня 2009 года № 134-ФЗ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