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вывозе и ввозе культурных ценностей"</w:t>
      </w:r>
    </w:p>
    <w:p>
      <w:r>
        <w:rPr>
          <w:b/>
        </w:rPr>
        <w:t>Статья 1</w:t>
      </w:r>
    </w:p>
    <w:p>
      <w:r>
        <w:t>Внести в Закон Российской Федерации от 15 апреля 1993 года № 4804-I "О вывозе и ввозе культурных ценностей" (Ведомости Съезда народных депутатов Российской Федерации и Верховного Совета Российской Федерации, 1993, № 20, ст. 718) следующие изменения</w:t>
      </w:r>
    </w:p>
    <w:p>
      <w:r>
        <w:t>(Утратил силу - Федеральный закон от 28.12.2017 № 435-ФЗ) 2) (Утратил силу - Федеральный закон от 28.12.2017 № 435-ФЗ) 3) в пункте 2 статьи 37 слова "со статьей 9" заменить словами "с пунктом 1 статьи 9"</w:t>
      </w:r>
    </w:p>
    <w:p>
      <w:r>
        <w:rPr>
          <w:b/>
        </w:rPr>
        <w:t>Статья 2</w:t>
      </w:r>
    </w:p>
    <w:p>
      <w:r>
        <w:t>(Утратила силу - Федеральный закон от 28.12.2017 № 435-ФЗ)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