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Таможенный кодекс Российской Федерации</w:t>
      </w:r>
    </w:p>
    <w:p>
      <w:r>
        <w:rPr>
          <w:b/>
        </w:rPr>
        <w:t>Статья 1</w:t>
      </w:r>
    </w:p>
    <w:p>
      <w:r>
        <w:t>Внести в Таможенный кодекс Российской Федерации (Собрание законодательства Российской Федерации, 2003, N 22, ст. 2066; 2004, N 27, ст. 2711; N 46, ст. 4494; 2005, N 30, ст. 3101; 2006, N 3, ст. 280; N 8, ст. 854; 2007, N 45, ст. 5417; 2008, N 26, ст. 3022; 2009, N 15, ст. 1780) следующие изменения: 1) в пункте 1 статьи 122 слова "естественного износа или убыли либо вследствие изменения естественных свойств товаров при нормальных условиях перевозки, транспортировки и хранения" заменить словами "естественной убыли при нормальных условиях перевозки (транспортировки) и хранения"; 2) абзац первый пункта 1 статьи 124 изложить в следующей редакции: "1. Декларирование товаров производится путем заявления таможенному органу в таможенной декларации (в том числе в неполной таможенной декларации, периодической таможенной декларации, временной таможенной декларации, полной таможенной декларации) или иным способом, предусмотренным настоящим Кодексом, в письменной, устной, электронной или конклюдентной форме сведений о товарах, об их таможенном режиме и других сведений, необходимых для таможенных целей."; 3) в пункте 2 статьи 144 слова "такую же ответственность, как декларант" заменить словами "солидарную с декларантом ответственность в полном размере суммы подлежащих уплате таможенных платежей"; 4) в статье 149: а) в пункте 1: в подпункте 2 слова "могут быть предоставлены после выпуска товаров" заменить словами "с разрешения таможенного органа по мотивированному заявлению декларанта в письменной форме могут быть предоставлены после выпуска товаров (пункт 5 статьи 131)"; подпункт 4 изложить в следующей редакции: "4) если в отношении товаров уплачены таможенные пошлины, налоги, подлежащие уплате при декларировании товаров, и (или) предоставлено обеспечение уплаты таможенных платежей в соответствии с главой 31 настоящего Кодекса."; б) третье предложение пункта 2 изложить в следующей редакции: "Таможенные органы не вправе требовать у плательщика таможенных пошлин, налогов подтверждения поступления денежных средств на счет Федерального казначейства."; 5) в подпункте 3 пункта 1 статьи 235 слова "естественного износа или естественной убыли при нормальных условиях транспортировки, хранения или использования (эксплуатации)" заменить словами "естественной убыли при нормальных условиях перевозки (транспортировки) и хранения"; 6) пункт 1 статьи 287: а) после слова "форма" дополнить словами "и порядок использования"; б) дополнить абзацем следующего содержания: "Таможенные пошлины, налоги в отношении товаров, перемещаемых физическими лицами через таможенную границу для личного пользования, исчисляются и начисляются таможенными органами, осуществляющими их таможенное оформление."; 7) в статье 319: а) в подпункте 3 пункта 2 слова "естественного износа или убыли при нормальных условиях транспортировки, хранения или использования (эксплуатации)" заменить словами "естественной убыли при нормальных условиях перевозки (транспортировки) и хранения"; б) пункт 3 изложить в следующей редакции: "3. В отношении товаров, выпущенных для свободного обращения на таможенной территории Российской Федерации либо вывезенных с этой территории без обязательства об обратном ввозе, обязанность по уплате таможенных пошлин, налогов прекращается: 1) с уплатой в полном объеме сумм таможенных пошлин, налогов; 2) со смертью физического лица - плательщика таможенных пошлин, налогов или с объявлением его умершим в порядке, установленном законодательством Российской Федерации; 3) с ликвидацией организации - плательщика таможенных пошлин, налогов."; в) дополнить пунктом 4 следующего содержания: "4. Прекращение обязанности по уплате таможенных пошлин, налогов для лиц, указанных в подпунктах 2 и 3 пункта 3 настоящей статьи, не влечет прекращения обязанности по уплате таможенных пошлин, налогов для лиц, несущих с указанными выше лицами солидарную ответственность за уплату таможенных пошлин, налогов в соответствии с настоящим Кодексом, а также для лиц, указанных в пункте 4 статьи 320 настоящего Кодекса."; 8) в статье 320: а) в пункте 1 слова "является ответственным" заменить словами "несет солидарную с декларантом ответственность"; б) пункт 3 изложить в следующей редакции: "3. При неуплате таможенных пошлин, налогов, в том числе при неправильном их исчислении, уплате в неполном размере или с нарушением установленных настоящим Кодексом сроков уплаты (несвоевременной уплате), ответственность перед таможенными органами несет лицо, на которое настоящим Кодексом и иными федеральными законами возложена обязанность по уплате таможенных пошлин, налогов."; 9) в статье 322 слова "Налоговой базой" заменить словом "Базой", слово ", налогов" исключить; 10) пункт 1 статьи 324 после слова "предусмотренных" дополнить словами "пунктом 1 статьи 287,"; 11) в статье 327: а) в абзаце первом пункта 2 слова "в качестве налоговой базы" исключить, слова "используемые для определения налоговой базы" заменить словами "используемые для целей исчисления таможенных пошлин, налогов"; б) в пункте 3 слова "используемые для определения налоговой базы" заменить словами "используемые для целей исчисления таможенных пошлин, налогов"; 12) в статье 329: а) пункт 1 изложить в следующей редакции: "1. При ввозе товаров на таможенную территорию Российской Федерации таможенные пошлины, налоги должны быть уплачены не позднее дня подачи таможенной декларации. Если таможенная декларация не подана в установленный срок, то сроки уплаты таможенных платежей исчисляются со дня истечения срока подачи таможенной декларации. При предварительном декларировании ввозимых товаров (статья 130) таможенные пошлины, налоги должны быть уплачены не позднее дня выпуска таких товаров. При подаче периодической таможенной декларации (статья 136) таможенные пошлины, налоги должны быть уплачены не позднее 15 дней со дня предъявления товаров в таможенный орган в месте их прибытия на таможенную территорию Российской Федерации или со дня завершения внутреннего таможенного транзита, если декларирование товаров производится не в месте их прибытия. При уточнении в таможенной декларации сведений, которые влияют на размер подлежащих уплате таможенных пошлин, налогов, доплата сумм таможенных пошлин, налогов осуществляется не позднее дня подачи таможенной декларации. Пени на указанные суммы не начисляются и уплате не подлежат. Возврат излишне уплаченных сумм таможенных пошлин, налогов осуществляется в порядке, установленном статьей 355 настоящего Кодекса. При выпуске товаров до подачи таможенной декларации (статья 150) таможенные пошлины, налоги должны быть уплачены не позднее 15 дней со дня предъявления товаров в таможенный орган в месте их прибытия на таможенную территорию Российской Федерации или, если декларирование товаров производится не в месте их прибытия на таможенную территорию Российской Федерации, не позднее 15 дней со дня завершения внутреннего таможенного транзита."; б) в пункте 6 слово "Сроки" заменить словами "Особенности исчисления сроков", после слов "Российской Федерации," дополнить словами "и в других случаях", дополнить словами "и другими федеральными законами"; 13) пункт 4 статьи 330 после слов "внесенных в качестве авансовых платежей," дополнить словами "но не более чем за три года, предшествующие требованию,"; 14) пункт 5 статьи 331 дополнить словами ", но не более чем за три календарных года, предшествующие требованию"; 15) в статье 332: а) абзац первый изложить в следующей редакции: "Если размер сумм указанных в настоящей статье денежных средств не менее суммы задолженности по уплате таможенных пошлин, налогов, обязанность по уплате таможенных пошлин, налогов считается исполненной (с учетом особенностей, установленных настоящим Кодексом):"; б) подпункт 6 изложить в следующей редакции: "6) с момента зачисления в полном объеме денежных средств в федеральный бюджет - в случае взыскания таможенных платежей за счет: товаров, в отношении которых не уплачены таможенные пошлины, налоги; залога товаров или иного имущества плательщика таможенных пошлин, налогов."; 16) главу 29 дополнить статьей 332-1 следующего содержания: "Статья 332-1. Особенности исполнения обязанности по уплате таможенных пошлин, налогов и пеней физического лица, признанного судом безвестно отсутствующим или недееспособным 1. Обязанность по уплате таможенных пошлин, налогов и пеней физического лица, признанного судом безвестно отсутствующим, исполняется лицом, назначенным органом опеки и попечительства управлять имуществом физического лица, признанного судом безвестно отсутствующим, за счет денежных средств физического лица, признанного судом безвестно отсутствующим. Лицо, назначенное органом опеки и попечительства управлять имуществом физического лица, признанного судом безвестно отсутствующим, обязано уплатить всю неуплаченную сумму таможенных пошлин, налогов, а также причитающиеся на день признания физического лица безвестно отсутствующим пени.</w:t>
      </w:r>
    </w:p>
    <w:p>
      <w:r>
        <w:rPr>
          <w:b/>
        </w:rPr>
        <w:t xml:space="preserve">2. </w:t>
      </w:r>
      <w:r>
        <w:t>Обязанность по уплате таможенных пошлин, налогов и пеней физического лица, признанного судом недееспособным, исполняется его опекуном за счет денежных средств этого недееспособного физического лица. Опекун физического лица, признанного судом недееспособным, обязан уплатить всю неуплаченную сумму таможенных пошлин, налогов, а также причитающиеся на день признания физического лица недееспособным пени</w:t>
      </w:r>
    </w:p>
    <w:p>
      <w:r>
        <w:rPr>
          <w:b/>
        </w:rPr>
        <w:t xml:space="preserve">3. </w:t>
      </w:r>
      <w:r>
        <w:t>При наличии у таможенного органа на день признания судом физического лица безвестно отсутствующим или недееспособным сумм авансовых платежей и (или) денежного залога, которые внесены указанным физическим лицом в порядке, предусмотренном настоящим Кодексом, таможенный орган обращает взыскание на авансовые платежи и (или) денежный залог в порядке, предусмотренном настоящим Кодексом</w:t>
      </w:r>
    </w:p>
    <w:p>
      <w:r>
        <w:rPr>
          <w:b/>
        </w:rPr>
        <w:t xml:space="preserve">4. </w:t>
      </w:r>
      <w:r>
        <w:t>При отсутствии у физического лица, признанного судом безвестно отсутствующим или недееспособным, задолженности по уплате таможенных пошлин, налогов суммы излишне уплаченных этим физическим лицом или излишне взысканных таможенных пошлин, налогов подлежат возврату (зачету) указанному физическому лицу в порядке, предусмотренном статьей 355 настоящего Кодекса, с учетом той особенности, что заявление о таком возврате (зачете) подается лицами, на которых в соответствии с настоящей статьей возлагается обязанность по уплате таможенных пошлин, налогов указанного физического лица</w:t>
      </w:r>
    </w:p>
    <w:p>
      <w:r>
        <w:rPr>
          <w:b/>
        </w:rPr>
        <w:t xml:space="preserve">5. </w:t>
      </w:r>
      <w:r>
        <w:t>Исполнение обязанности по уплате таможенных пошлин, налогов и пеней физического лица, признанного судом безвестно отсутствующим или недееспособным, приостанавливается по решению таможенного органа в случае недостаточности (отсутствия) денежных средств этого физического лица для исполнения указанных обязанностей в части суммы задолженности, которая не может быть погашена в силу недостаточности (отсутствия) денежных средств</w:t>
      </w:r>
    </w:p>
    <w:p>
      <w:r>
        <w:rPr>
          <w:b/>
        </w:rPr>
        <w:t xml:space="preserve">6. </w:t>
      </w:r>
      <w:r>
        <w:t>При принятии решения об отмене в установленном порядке решения о признании физического лица безвестно отсутствующим или при принятии решения о признании физического лица дееспособным приостановленное исполнение обязанности по уплате таможенных пошлин, налогов и пеней возобновляется со дня принятия таких решений. Обязанность по уплате таможенных пошлин, налогов физического лица, в отношении которого отменено в установленном порядке решение о признании этого физического лица безвестно отсутствующим или принято решение о признании этого физического лица дееспособным, исполняется в общем порядке, установленном настоящим Кодексом, без применения особенностей, предусмотренных настоящей статьей</w:t>
      </w:r>
    </w:p>
    <w:p>
      <w:r>
        <w:rPr>
          <w:b/>
        </w:rPr>
        <w:t xml:space="preserve">7. </w:t>
      </w:r>
      <w:r>
        <w:t>Физическое лицо, в отношении которого в установленном порядке отменено решение о признании этого физического лица безвестно отсутствующим или принято решение о признании этого физического лица дееспособным, не вправе требовать у таможенного органа возврата сумм таможенных пошлин, налогов, уплаченных в соответствии с пунктами 1 и 2 настоящей статьи, а также сумм излишне уплаченных или излишне взысканных таможенных пошлин, налогов, возврат (зачет) которых осуществлен в соответствии с пунктом 4 настоящей статьи. Положения настоящего пункта не ограничивают право физического лица, в отношении которого в установленном порядке отменено решение о признании этого физического лица безвестно отсутствующим или принято решение о признании этого физического лица дееспособным, обращаться за возвратом (зачетом) излишне уплаченных или излишне взысканных сумм таможенных пошлин, налогов, которые признаны таковыми на день отмены решения о признании физического лица безвестно отсутствующим или принятия решения о признании физического лица дееспособным и возврат (зачет) которых на день поступления заявления указанного физического лица в таможенный орган (статья 355) еще не производился</w:t>
      </w:r>
    </w:p>
    <w:p>
      <w:r>
        <w:rPr>
          <w:b/>
        </w:rPr>
        <w:t xml:space="preserve">8. </w:t>
      </w:r>
      <w:r>
        <w:t>Лица, на которых в соответствии с настоящей статьей возлагается обязанность по уплате таможенных пошлин, налогов, не вправе требовать возврата сумм задолженности, взысканной таможенным органом в соответствии с пунктом 5 настоящей статьи, если решение о признании физического лица безвестно отсутствующим отменено или решение о признании физического лица дееспособным было принято после такого взыскания</w:t>
      </w:r>
    </w:p>
    <w:p>
      <w:r>
        <w:rPr>
          <w:b/>
        </w:rPr>
        <w:t xml:space="preserve">9. </w:t>
      </w:r>
      <w:r>
        <w:t>Лица, на которых в соответствии с настоящей статьей возлагается обязанность по уплате таможенных пошлин, налогов физических лиц, признанных в установленном порядке безвестно отсутствующими или недееспособными, являются ответственными за уплату таможенных пошлин, налогов (статья 320) и пользуются всеми правами, исполняют все обязанности, которые предусмотрены настоящим Кодексом для плательщиков таможенных пошлин, налогов, с учетом особенностей, предусмотренных настоящей статьей</w:t>
      </w:r>
    </w:p>
    <w:p>
      <w:r>
        <w:rPr>
          <w:b/>
        </w:rPr>
        <w:t xml:space="preserve">10. </w:t>
      </w:r>
      <w:r>
        <w:t>Предусмотренные настоящей статьей особенности исполнения обязанности по уплате таможенных пошлин, налогов физического лица, признанного судом безвестно отсутствующим или недееспособным, не распространяются на лиц, несущих в соответствии с настоящим Кодексом солидарную ответственность с этим физическим лицом за уплату таможенных платежей, и не ограничивают право таможенных органов взыскивать с указанных физических лиц причитающиеся суммы таможенных пошлин, налогов в порядке, установленном настоящим Кодексом.";</w:t>
      </w:r>
    </w:p>
    <w:p>
      <w:r>
        <w:rPr>
          <w:b/>
        </w:rPr>
        <w:t xml:space="preserve">2. </w:t>
      </w:r>
      <w:r>
        <w:t>В случае, если не установлено место нахождения (место жительства) лица, ответственного за уплату таможенных пошлин, налогов, или лицом, ответственным за уплату таможенных пошлин, налогов, является иностранное лицо, таможенный орган вправе совершить действия, указанные в пункте 1 настоящей статьи, без выставления этому лицу требования об уплате таможенных платежей</w:t>
      </w:r>
    </w:p>
    <w:p>
      <w:r>
        <w:rPr>
          <w:b/>
        </w:rPr>
        <w:t xml:space="preserve">3. </w:t>
      </w:r>
      <w:r>
        <w:t>При использовании в качестве обеспечения уплаты таможенных платежей денежного залога (статья 345) обращение взыскания на суммы денежного залога осуществляется без направления требования об уплате таможенных платежей (статья 350) и без взыскания таможенных платежей за счет денежных средств, находящихся на счетах плательщика в банках (статья 351), если обязанность по уплате таможенных пошлин, налогов возникла в связи с неисполнением обязательства, обеспеченного денежным залогом.";</w:t>
      </w:r>
    </w:p>
    <w:p>
      <w:r>
        <w:rPr>
          <w:b/>
        </w:rPr>
        <w:t xml:space="preserve">2. </w:t>
      </w:r>
      <w:r>
        <w:t>Решение о приостановлении операций по счетам (счету) плательщика таможенных пошлин, налогов (организаций или индивидуальных предпринимателей) в банке принимается начальником таможенного органа или лицом, его замещающим, направившими требование об уплате таможенных платежей в случае неисполнения указанным плательщиком этого требования. Решение о приостановлении операций по счетам (счету) плательщика таможенных пошлин, налогов (организаций или индивидуальных предпринимателей) в банке не может быть принято ранее вынесения решения о бесспорном взыскании. Приостановление операций по счетам (счету) плательщика таможенных пошлин, налогов (организаций или индивидуальных предпринимателей) в банке означает прекращение банком расходных операций по этим счетам (счету) в пределах суммы, указанной в решении о приостановлении операций по счетам (счету) плательщика таможенных пошлин, налогов (организаций или индивидуальных предпринимателей) в банке, если иное не предусмотрено абзацем вторым пункта 1 настоящей статьи. Приостановление операций по счетам (счету) плательщика таможенных пошлин, налогов (организаций или индивидуальных предпринимателей) в банке отменяется решением таможенного органа об отмене приостановления операций по счетам (счету) плательщика таможенных пошлин, налогов (организаций или индивидуальных предпринимателей) в банке не позднее одного операционного дня, следующего за днем получения таможенным органом документов (их копий), подтверждающих факт взыскания таможенных пошлин, налогов</w:t>
      </w:r>
    </w:p>
    <w:p>
      <w:r>
        <w:rPr>
          <w:b/>
        </w:rPr>
        <w:t xml:space="preserve">3. </w:t>
      </w:r>
      <w:r>
        <w:t>Решение о приостановлении операций по счетам (счету) плательщика таможенных пошлин, налогов (организаций или индивидуальных предпринимателей) в банке передается таможенным органом в банк на бумажном носителе или в электронном виде не позднее следующего рабочего дня после дня его принятия. Решение об отмене приостановления операций по счетам (счету) плательщика таможенных пошлин, налогов (организаций или индивидуальных предпринимателей) в банке вручается представителю банка должностным лицом таможенного органа под расписку или направляется в банк в электронном виде не позднее следующего рабочего дня после дня его принятия. Формы решения о приостановлении операций по счетам (счету) плательщика таможенных пошлин, налогов (организаций или индивидуальных предпринимателей) в банке и решения об отмене приостановления операций по счетам (счету) плательщика таможенных пошлин, налогов (организаций или индивидуальных предпринимателей) в банке в электронном виде и порядок направления указанных решений таможенным органом в банк устанавливаются Центральным банком Российской Федерации по согласованию с федеральным органом исполнительной власти, уполномоченным в области таможенного дела. Формы решения о приостановлении операций по счетам (счету) плательщика таможенных пошлин, налогов (организаций или индивидуальных предпринимателей) в банке и решения об отмене приостановления операций по счетам (счету) плательщика таможенных пошлин, налогов (организаций или индивидуальных предпринимателей) в банке на бумажном носителе и порядок направления указанных решений таможенным органом в банк устанавливаются федеральным органом исполнительной власти, уполномоченным в области таможенного дела. Копия решения о приостановлении операций по счетам (счету) плательщика таможенных пошлин, налогов (организаций или индивидуальных предпринимателей) в банке или решения об отмене приостановления операций по счетам (счету) плательщика таможенных пошлин, налогов (организаций или индивидуальных предпринимателей) в банке передается указанному плательщику под расписку или иным способом, свидетельствующим о дате получения им копии соответствующего решения</w:t>
      </w:r>
    </w:p>
    <w:p>
      <w:r>
        <w:rPr>
          <w:b/>
        </w:rPr>
        <w:t xml:space="preserve">4. </w:t>
      </w:r>
      <w:r>
        <w:t>Банк обязан сообщить в таможенный орган об остатках денежных средств плательщика таможенных пошлин, налогов (организаций или индивидуальных предпринимателей) на счетах (счете) в банке, операции по которым (которому) приостановлены, не позднее следующего дня после дня получения решения о приостановлении операций по счетам (счету) плательщика таможенных пошлин, налогов (организаций или индивидуальных предпринимателей) в банке</w:t>
      </w:r>
    </w:p>
    <w:p>
      <w:r>
        <w:rPr>
          <w:b/>
        </w:rPr>
        <w:t xml:space="preserve">5. </w:t>
      </w:r>
      <w:r>
        <w:t>Решение о приостановлении операций по счетам (счету) плательщика таможенных пошлин, налогов (организаций или индивидуальных предпринимателей) в банке подлежит безусловному исполнению банком</w:t>
      </w:r>
    </w:p>
    <w:p>
      <w:r>
        <w:rPr>
          <w:b/>
        </w:rPr>
        <w:t xml:space="preserve">6. </w:t>
      </w:r>
      <w:r>
        <w:t>Приостановление операций по счетам (счету) плательщика таможенных пошлин, налогов (организаций или индивидуальных предпринимателей) в банке действует с момента получения банком решения о приостановлении таких операций и до дня получения банком решения об отмене приостановления операций по счетам (счету) плательщика таможенных пошлин, налогов (организаций или индивидуальных предпринимателей) в банке. Дата и время получения банком решения таможенного органа о приостановлении операций по счетам (счету) плательщика таможенных пошлин, налогов (организаций или индивидуальных предпринимателей) в банке указываются в уведомлении о вручении или в расписке о получении такого решения. При направлении в банк решения о приостановлении операций по счетам (счету) плательщика таможенных пошлин, налогов (организаций или индивидуальных предпринимателей) в банке в электронном виде дата и время его получения банком определяются в порядке, устанавливаемом Центральным банком Российской Федерации по согласованию с федеральным органом исполнительной власти, уполномоченным в области таможенного дела</w:t>
      </w:r>
    </w:p>
    <w:p>
      <w:r>
        <w:rPr>
          <w:b/>
        </w:rPr>
        <w:t xml:space="preserve">7. </w:t>
      </w:r>
      <w:r>
        <w:t>В случае, если общая сумма денежных средств плательщика таможенных пошлин, налогов (организаций или индивидуальных предпринимателей), находящихся на счетах (счете) в банке, операции по которым (которому) приостановлены на основании решения о приостановлении операций по счетам (счету) плательщика таможенных пошлин, налогов (организаций или индивидуальных предпринимателей) в банке, превышает указанную в этом решении сумму, указанный плательщик вправе подать в таможенный орган письменное заявление об отмене приостановления операций по своим счетам (счету) в банке с обязательным указанием счетов (счета) в банке, находящемся на территории Российской Федерации, на которых (котором) имеется достаточно денежных средств для исполнения решения о бесспорном взыскании. Таможенный орган до принятия решения об отмене приостановления операций по счетам (счету) плательщика таможенных пошлин, налогов (организаций или индивидуальных предпринимателей) в банке в течение дня, следующего за днем получения письменного заявления плательщика таможенных пошлин, налогов (организаций или индивидуальных предпринимателей), направляет в банк, в котором открыты указанные плательщиком (организациями или индивидуальными предпринимателями) счета (счет), запрос об остатках денежных средств на этих счетах (счете). После получения от банка информации о наличии денежных средств на счетах (счете) плательщика таможенных пошлин, налогов (организаций или индивидуальных предпринимателей) в банке в размере, достаточном для исполнения решения о взыскании, таможенный орган обязан в течение двух рабочих дней принять решение об отмене приостановления операций по счетам (счету) плательщика таможенных пошлин, налогов (организаций или индивидуальных предпринимателей) в банке в части превышения суммы денежных средств, указанной в решении таможенного органа о приостановлении операций по счетам (счету) плательщика таможенных пошлин, налогов (организаций или индивидуальных предпринимателей) в банке</w:t>
      </w:r>
    </w:p>
    <w:p>
      <w:r>
        <w:rPr>
          <w:b/>
        </w:rPr>
        <w:t xml:space="preserve">8. </w:t>
      </w:r>
      <w:r>
        <w:t>В случае нарушения таможенным органом срока отмены решения о приостановлении операций по счетам (счету) плательщика таможенных пошлин, налогов (организаций или индивидуальных предпринимателей) в банке или срока вручения представителю банка (направления в банк) решения об отмене приостановления операций по счетам (счету) плательщика таможенных пошлин, налогов (организаций или индивидуальных предпринимателей) в банке на сумму денежных средств, в отношении которой действовал режим приостановления, начисляются проценты, подлежащие уплате плательщику таможенных пошлин, налогов (организациям или индивидуальным предпринимателям) за каждый календарный день нарушения указанных сроков. Процентная ставка принимается равной ставке рефинансирования Центрального банка Российской Федерации, действовавшей в дни нарушения таможенным органом срока отмены решения о приостановлении операций по счетам (счету) плательщика таможенных пошлин, налогов (организаций или индивидуальных предпринимателей) в банке или срока вручения представителю банка (направления в банк) решения об отмене приостановления операций по счетам (счету) плательщика таможенных пошлин, налогов (организаций или индивидуальных предпринимателей) в банке</w:t>
      </w:r>
    </w:p>
    <w:p>
      <w:r>
        <w:rPr>
          <w:b/>
        </w:rPr>
        <w:t xml:space="preserve">9. </w:t>
      </w:r>
      <w:r>
        <w:t>Банк не несет ответственности за убытки, понесенные плательщиком таможенных пошлин, налогов (организациями или индивидуальными предпринимателями) в результате приостановления операций по счетам (счету) плательщика таможенных пошлин, налогов (организаций или индивидуальных предпринимателей) в банке</w:t>
      </w:r>
    </w:p>
    <w:p>
      <w:r>
        <w:rPr>
          <w:b/>
        </w:rPr>
        <w:t xml:space="preserve">10. </w:t>
      </w:r>
      <w:r>
        <w:t>При наличии решения о приостановлении операций по счетам (счету) плательщика таможенных пошлин, налогов (организаций или индивидуальных предпринимателей) в банке банк не вправе открывать этому плательщику новые счета.";</w:t>
      </w:r>
    </w:p>
    <w:p>
      <w:r>
        <w:rPr>
          <w:b/>
        </w:rPr>
        <w:t xml:space="preserve">2. </w:t>
      </w:r>
      <w:r>
        <w:t>Арест имущества может быть полным или частичным. Полным арестом имущества признается такое ограничение прав плательщика таможенных пошлин, налогов в отношении его имущества, при котором он не вправе распоряжаться арестованным имуществом, а владение и пользование этим имуществом осуществляются с разрешения и под контролем таможенного органа. Частичным арестом признается такое ограничение прав плательщика таможенных пошлин, налогов в отношении его имущества, при котором владение, пользование и распоряжение этим имуществом осуществляются с разрешения и под контролем таможенного органа. Разрешения, указанные в абзацах втором и третьем настоящего пункта, оформляются в письменном виде по форме, утверждаемой федеральным органом исполнительной власти, уполномоченным в области таможенного дела</w:t>
      </w:r>
    </w:p>
    <w:p>
      <w:r>
        <w:rPr>
          <w:b/>
        </w:rPr>
        <w:t xml:space="preserve">3. </w:t>
      </w:r>
      <w:r>
        <w:t>Аресту подлежит только то имущество, которое необходимо и достаточно для исполнения обязанности по уплате таможенных пошлин, налогов, пеней</w:t>
      </w:r>
    </w:p>
    <w:p>
      <w:r>
        <w:rPr>
          <w:b/>
        </w:rPr>
        <w:t xml:space="preserve">4. </w:t>
      </w:r>
      <w:r>
        <w:t>Решение о наложении ареста на имущество плательщика таможенных пошлин, налогов принимается начальником таможенного органа или лицом, его замещающим, в виде соответствующего постановления по форме, утверждаемой федеральным органом исполнительной власти, уполномоченным в области таможенного дела</w:t>
      </w:r>
    </w:p>
    <w:p>
      <w:r>
        <w:rPr>
          <w:b/>
        </w:rPr>
        <w:t xml:space="preserve">5. </w:t>
      </w:r>
      <w:r>
        <w:t>Арест имущества плательщика таможенных пошлин, налогов производится с участием понятых. Должностные лица таможенного органа, производящего арест имущества, не вправе отказать плательщику таможенных пошлин, налогов (его законному и (или) уполномоченному представителю) присутствовать при аресте имущества. Лицам, участвующим в производстве ареста имущества, разъясняются их права и обязанности. Перед арестом имущества уполномоченные должностные лица, производящие арест, обязаны предъявить лицам, присутствующим при производстве ареста, решение о наложении ареста, санкцию прокурора и документы, удостоверяющие их полномочия. Имущество, на которое накладывается арест, предъявляется понятым и лицам, участвующим в производстве ареста</w:t>
      </w:r>
    </w:p>
    <w:p>
      <w:r>
        <w:rPr>
          <w:b/>
        </w:rPr>
        <w:t xml:space="preserve">6. </w:t>
      </w:r>
      <w:r>
        <w:t>Проведение ареста имущества в ночное время не допускается, за исключением случаев, не терпящих отлагательства</w:t>
      </w:r>
    </w:p>
    <w:p>
      <w:r>
        <w:rPr>
          <w:b/>
        </w:rPr>
        <w:t xml:space="preserve">7. </w:t>
      </w:r>
      <w:r>
        <w:t>При производстве ареста составляется протокол об аресте имущества по форме, утверждаемой федеральным органом исполнительной власти, уполномоченным в области таможенного дела. В протоколе об аресте имущества должны быть указаны следующие сведения</w:t>
      </w:r>
    </w:p>
    <w:p>
      <w:r>
        <w:rPr>
          <w:b/>
        </w:rPr>
        <w:t xml:space="preserve">8. </w:t>
      </w:r>
      <w:r>
        <w:t>В протоколе об аресте имущества должны быть сделаны также следующие отметки</w:t>
      </w:r>
    </w:p>
    <w:p>
      <w:r>
        <w:rPr>
          <w:b/>
        </w:rPr>
        <w:t xml:space="preserve">9. </w:t>
      </w:r>
      <w:r>
        <w:t>Протокол об аресте имущества должника подписывается должностным лицом таможенного органа, понятыми, лицом, которому должностным лицом таможенного органа передано под охрану или на хранение указанное имущество, и иными лицами, присутствовавшими при аресте. В случае отказа кого-либо из указанных лиц подписать протокол в нем делается соответствующая отметка</w:t>
      </w:r>
    </w:p>
    <w:p>
      <w:r>
        <w:rPr>
          <w:b/>
        </w:rPr>
        <w:t xml:space="preserve">10. </w:t>
      </w:r>
      <w:r>
        <w:t>Начальник таможенного органа или лицо, его замещающее, которыми вынесено постановление о наложении ареста на имущество, определяют место, где должно находиться имущество, на которое наложен арест. Не позднее следующего рабочего дня после дня составления протокола об аресте имущества начальник таможенного органа или лицо, его замещающее, направляют копию указанного протокола плательщику таможенных пошлин, налогов, а также вместе с заявлением о наложении ареста на имущество судебному приставу-исполнителю, возбудившему исполнительное производство на основании вынесенного таможенным органом в соответствии со статьей 353 настоящего Кодекса постановления о взыскании таможенных пошлин, налогов за счет иного имущества плательщика</w:t>
      </w:r>
    </w:p>
    <w:p>
      <w:r>
        <w:rPr>
          <w:b/>
        </w:rPr>
        <w:t xml:space="preserve">11. </w:t>
      </w:r>
      <w:r>
        <w:t>Отчуждение (за исключением производимого с разрешения и под контролем таможенного органа, наложившего арест), растрата или сокрытие имущества, на которое наложен арест, не допускаются. Несоблюдение установленного законодательством Российской Федерации порядка владения, пользования и распоряжения имуществом, на которое наложен арест, является основанием для привлечения виновных лиц к ответственности, предусмотренной законодательством Российской Федерации</w:t>
      </w:r>
    </w:p>
    <w:p>
      <w:r>
        <w:rPr>
          <w:b/>
        </w:rPr>
        <w:t xml:space="preserve">12. </w:t>
      </w:r>
      <w:r>
        <w:t>Решение об аресте имущества отменяется решением начальника таможенного органа или лица, его замещающего, в виде соответствующего постановления по форме, утверждаемой федеральным органом исполнительной власти, уполномоченным в области таможенного дела, на основании принятого судебным приставом-исполнителем решения о наложении ареста на имущество должника в соответствии с законодательством Российской Федерации об исполнительном производстве, а также в случае прекращения обязанности по уплате таможенных пошлин, налогов, пеней либо в случае прекращения или окончания исполнительного производства, возбужденного на основании постановления о взыскании таможенных пошлин, налогов за счет иного имущества плательщика, вынесенного таможенным органом в соответствии со статьей 353 настоящего Кодекса. Решение об отмене ареста имущества оформляется в письменном виде по форме, утверждаемой федеральным органом исполнительной власти, уполномоченным в области таможенного дела, и доводится до плательщика таможенных пошлин, налогов (его законного и (или) уполномоченного представителя), судебного пристава-исполнителя и прокурора не позднее следующего рабочего дня после дня его принятия. Решение об аресте имущества действует с момента наложения ареста до отмены этого решения уполномоченным должностным лицом таможенного органа, вынесшим такое решение, либо до отмены указанного решения вышестоящим таможенным органом или судом.";</w:t>
      </w:r>
    </w:p>
    <w:p>
      <w:r>
        <w:rPr>
          <w:b/>
        </w:rPr>
        <w:t xml:space="preserve">10. </w:t>
      </w:r>
      <w:r>
        <w:t>в статье 337:</w:t>
      </w:r>
    </w:p>
    <w:p>
      <w:r>
        <w:rPr>
          <w:b/>
        </w:rPr>
        <w:t xml:space="preserve">10. </w:t>
      </w:r>
      <w:r>
        <w:t>пункт 3 статьи 338 изложить в следующей редакции: "3. В случае, предусмотренном пунктом 3 статьи 153 настоящего Кодекса, размер обеспечения уплаты таможенных платежей определяется таможенным органом как суммы таможенных пошлин, налогов, которые могут быть дополнительно начислены в результате проверки сведений, которые влияют на размер подлежащих уплате таможенных пошлин, налогов, с учетом требований, установленных пунктами 1 и 2 настоящей статьи."</w:t>
      </w:r>
    </w:p>
    <w:p>
      <w:r>
        <w:rPr>
          <w:b/>
        </w:rPr>
        <w:t xml:space="preserve">10. </w:t>
      </w:r>
      <w:r>
        <w:t>пункт 3 статьи 340 признать утратившим силу</w:t>
      </w:r>
    </w:p>
    <w:p>
      <w:r>
        <w:rPr>
          <w:b/>
        </w:rPr>
        <w:t xml:space="preserve">10. </w:t>
      </w:r>
      <w:r>
        <w:t>пункт 2 статьи 341 изложить в следующей редакции: "2. Залог товаров и иного имущества оформляется договором о залоге товаров и иного имущества между таможенным органом и лицом, ответственным за уплату таможенных пошлин, налогов."</w:t>
      </w:r>
    </w:p>
    <w:p>
      <w:r>
        <w:rPr>
          <w:b/>
        </w:rPr>
        <w:t xml:space="preserve">10. </w:t>
      </w:r>
      <w:r>
        <w:t>в статье 342:</w:t>
      </w:r>
    </w:p>
    <w:p>
      <w:r>
        <w:rPr>
          <w:b/>
        </w:rPr>
        <w:t xml:space="preserve">10. </w:t>
      </w:r>
      <w:r>
        <w:t>в статье 343:</w:t>
      </w:r>
    </w:p>
    <w:p>
      <w:r>
        <w:rPr>
          <w:b/>
        </w:rPr>
        <w:t xml:space="preserve">10. </w:t>
      </w:r>
      <w:r>
        <w:t>дополнить статьей 343-1 следующего содержания: "Статья 343-1. Обязанности банков, кредитных организаций или страховых организаций, включенных в реестр Банк, кредитная организация или страховая организация, которые включены в реестр, обязаны:</w:t>
      </w:r>
    </w:p>
    <w:p>
      <w:r>
        <w:rPr>
          <w:b/>
        </w:rPr>
        <w:t xml:space="preserve">10. </w:t>
      </w:r>
      <w:r>
        <w:t>соблюдать максимальную сумму одной банковской гарантии и максимальную сумму всех одновременно действующих банковских гарантий, выданных одним банком либо одной кредитной организацией, одной страховой организацией, для принятия таких банковских гарантий таможенными органами в целях обеспечения уплаты таможенных платежей (статья 342)</w:t>
      </w:r>
    </w:p>
    <w:p>
      <w:r>
        <w:rPr>
          <w:b/>
        </w:rPr>
        <w:t xml:space="preserve">10. </w:t>
      </w:r>
      <w:r>
        <w:t>представлять в установленные сроки надлежащим образом оформленную отчетную документацию и иные сведения в соответствии с административным регламентом ведения реестра, утверждаемым федеральным органом исполнительной власти, уполномоченным в области таможенного дела</w:t>
      </w:r>
    </w:p>
    <w:p>
      <w:r>
        <w:rPr>
          <w:b/>
        </w:rPr>
        <w:t xml:space="preserve">10. </w:t>
      </w:r>
      <w:r>
        <w:t>выполнять условия банковской гарантии и обязательства по ней."</w:t>
      </w:r>
    </w:p>
    <w:p>
      <w:r>
        <w:rPr>
          <w:b/>
        </w:rPr>
        <w:t xml:space="preserve">10. </w:t>
      </w:r>
      <w:r>
        <w:t>в абзаце шестом пункта 1 статьи 344 слова "одного года" заменить словами "трех лет"</w:t>
      </w:r>
    </w:p>
    <w:p>
      <w:r>
        <w:rPr>
          <w:b/>
        </w:rPr>
        <w:t xml:space="preserve">10. </w:t>
      </w:r>
      <w:r>
        <w:t>пункт 1 дополнить подпунктом 6 следующего содержания: "6) в иных случаях, предусмотренных настоящим Кодексом."</w:t>
      </w:r>
    </w:p>
    <w:p>
      <w:r>
        <w:rPr>
          <w:b/>
        </w:rPr>
        <w:t xml:space="preserve">10. </w:t>
      </w:r>
      <w:r>
        <w:t>статью 347 признать утратившей силу</w:t>
      </w:r>
    </w:p>
    <w:p>
      <w:r>
        <w:rPr>
          <w:b/>
        </w:rPr>
        <w:t xml:space="preserve">10. </w:t>
      </w:r>
      <w:r>
        <w:t>в пункте 3 слово "обязан" заменить словом "может", дополнить предложением следующего содержания: "Таможенный орган, выявивший нарушение исполнения обязательства лица, влекущее обязанность по уплате таможенных пошлин, налогов, исполнение которой обеспечивается залогом товаров и иного имущества, банковской гарантией, поручительством, вправе выступить в качестве кредитора (бенефициара) с полным объемом прав кредитора (бенефициара), даже если в договоре о залоге товаров и иного имущества, банковской гарантии либо в договоре поручительства в качестве кредитора (бенефициара) назван иной таможенный орган."</w:t>
      </w:r>
    </w:p>
    <w:p>
      <w:r>
        <w:rPr>
          <w:b/>
        </w:rPr>
        <w:t xml:space="preserve">10. </w:t>
      </w:r>
      <w:r>
        <w:t>в статье 348:</w:t>
      </w:r>
    </w:p>
    <w:p>
      <w:r>
        <w:rPr>
          <w:b/>
        </w:rPr>
        <w:t xml:space="preserve">10. </w:t>
      </w:r>
      <w:r>
        <w:t>пункт 4 изложить в следующей редакции: "4. Обеспечение уплаты таможенных пошлин, налогов производится лицом, ответственным за их уплату."</w:t>
      </w:r>
    </w:p>
    <w:p>
      <w:r>
        <w:rPr>
          <w:b/>
        </w:rPr>
        <w:t xml:space="preserve">10. </w:t>
      </w:r>
      <w:r>
        <w:t>в статье 349:</w:t>
      </w:r>
    </w:p>
    <w:p>
      <w:r>
        <w:rPr>
          <w:b/>
        </w:rPr>
        <w:t xml:space="preserve">10. </w:t>
      </w:r>
      <w:r>
        <w:t>в статье 350:</w:t>
      </w:r>
    </w:p>
    <w:p>
      <w:r>
        <w:rPr>
          <w:b/>
        </w:rPr>
        <w:t xml:space="preserve">10. </w:t>
      </w:r>
      <w:r>
        <w:t>в статье 351:</w:t>
      </w:r>
    </w:p>
    <w:p>
      <w:r>
        <w:rPr>
          <w:b/>
        </w:rPr>
        <w:t xml:space="preserve">10. </w:t>
      </w:r>
      <w:r>
        <w:t>дополнить статьей 351-1 следующего содержания: "Статья 351-1. Обращение взыскания на обеспечение уплаты таможенных платежей 1. При неисполнении требования об уплате таможенных платежей в установленные сроки таможенный орган вправе потребовать у гаранта, выдавшего банковскую гарантию, поручителя уплатить суммы денежных средств в размере неуплаченных таможенных платежей, включая пени и проценты, либо обратить взыскание на предмет залога</w:t>
      </w:r>
    </w:p>
    <w:p>
      <w:r>
        <w:rPr>
          <w:b/>
        </w:rPr>
        <w:t xml:space="preserve">10. </w:t>
      </w:r>
      <w:r>
        <w:t>пункт 3 дополнить словами ", а также настоящего Кодекса"</w:t>
      </w:r>
    </w:p>
    <w:p>
      <w:r>
        <w:rPr>
          <w:b/>
        </w:rPr>
        <w:t xml:space="preserve">10. </w:t>
      </w:r>
      <w:r>
        <w:t>пункт 4 дополнить абзацем следующего содержания: "Банку и его филиалам устанавливается одинаковая максимальная сумма одной банковской гарантии и единая максимальная сумма всех одновременно действующих банковских гарантий."</w:t>
      </w:r>
    </w:p>
    <w:p>
      <w:r>
        <w:rPr>
          <w:b/>
        </w:rPr>
        <w:t xml:space="preserve">10. </w:t>
      </w:r>
      <w:r>
        <w:t>в пункте 2: подпункт 5 изложить в следующей редакции: "5) соблюдение обязательных нормативов, предусмотренных Федеральным законом от 10 июля 2002 года N 86-ФЗ "О Центральном банке Российской Федерации (Банке России)", на все отчетные даты в течение последних шести месяцев;"; дополнить подпунктом 6 следующего содержания: "6) отсутствие требования Центрального банка Российской Федерации об осуществлении мер по финансовому оздоровлению банка на основании Федерального закона от 25 февраля 1999 года N 40-ФЗ "О несостоятельности (банкротстве) кредитных организаций"."</w:t>
      </w:r>
    </w:p>
    <w:p>
      <w:r>
        <w:rPr>
          <w:b/>
        </w:rPr>
        <w:t xml:space="preserve">10. </w:t>
      </w:r>
      <w:r>
        <w:t>подпункт 3 пункта 3 изложить в следующей редакции: "3) включение головного банка в реестр."</w:t>
      </w:r>
    </w:p>
    <w:p>
      <w:r>
        <w:rPr>
          <w:b/>
        </w:rPr>
        <w:t xml:space="preserve">10. </w:t>
      </w:r>
      <w:r>
        <w:t>пункт 3 изложить в следующей редакции: "3. Принудительное взыскание таможенных пошлин, налогов с юридических лиц и индивидуальных предпринимателей производится за счет денежных средств, находящихся на счетах плательщика в банках (статья 351), за счет обеспечения уплаты таможенных платежей (статья 351-1), за счет иного имущества плательщика (статья 353), а также в судебном порядке. Принудительное взыскание таможенных пошлин, налогов с физических лиц, за исключением индивидуальных предпринимателей, производится в судебном порядке."</w:t>
      </w:r>
    </w:p>
    <w:p>
      <w:r>
        <w:rPr>
          <w:b/>
        </w:rPr>
        <w:t xml:space="preserve">10. </w:t>
      </w:r>
      <w:r>
        <w:t>пункт 4 изложить в следующей редакции: "4. До применения мер по принудительному взысканию таможенных пошлин, налогов таможенный орган выставляет лицу, ответственному за их уплату, требование об уплате таможенных платежей (статья 350), за исключением случаев, предусмотренных пунктом 3 статьи 345, пунктами 2 и 3 статьи 351-1, пунктом 2 статьи 352 и пунктом 2 статьи 353 настоящего Кодекса, а также за исключением случаев, когда лицом, ответственным за уплату таможенных пошлин, налогов, является таможенный орган (статьи 115 и 233)."</w:t>
      </w:r>
    </w:p>
    <w:p>
      <w:r>
        <w:rPr>
          <w:b/>
        </w:rPr>
        <w:t xml:space="preserve">10. </w:t>
      </w:r>
      <w:r>
        <w:t>дополнить пунктом 4-1 следующего содержания: "4-1. При солидарной ответственности лиц, ответственных за уплату таможенных пошлин, налогов, требования об уплате таможенных платежей выставляются декларанту и таможенному брокеру (представителю) с указанием об этом в данных требованиях. В случае, если возможность выставить требования об уплате таможенных платежей сразу двум лицам, указанным в абзаце первом настоящего пункта, отсутствует, таможенный орган выставляет требование об уплате таможенных платежей одному из этих двух лиц. При применении мер по принудительному взысканию таможенных пошлин, налогов при солидарной ответственности лиц, ответственных за уплату таможенных платежей, таможенные органы пользуются правами кредитора при солидарной обязанности по правилам, установленным Гражданским кодексом Российской Федерации."</w:t>
      </w:r>
    </w:p>
    <w:p>
      <w:r>
        <w:rPr>
          <w:b/>
        </w:rPr>
        <w:t xml:space="preserve">10. </w:t>
      </w:r>
      <w:r>
        <w:t>дополнить пунктом 6 следующего содержания: "6. Если в соответствии с настоящим Кодексом лицом, ответственным за уплату таможенных пошлин, налогов, является таможенный орган (статьи 115 и 233), взыскание таможенных пошлин, налогов производится в порядке, устанавливаемом Правительством Российской Федерации."</w:t>
      </w:r>
    </w:p>
    <w:p>
      <w:r>
        <w:rPr>
          <w:b/>
        </w:rPr>
        <w:t xml:space="preserve">10. </w:t>
      </w:r>
      <w:r>
        <w:t>пункт 1 изложить в следующей редакции: "1. Пенями признаются установленные настоящей статьей денежные суммы, которые лицо, ответственное за уплату таможенных пошлин, налогов, обязано выплатить в случае неуплаты таможенных пошлин, налогов в установленные настоящим Кодексом сроки."</w:t>
      </w:r>
    </w:p>
    <w:p>
      <w:r>
        <w:rPr>
          <w:b/>
        </w:rPr>
        <w:t xml:space="preserve">10. </w:t>
      </w:r>
      <w:r>
        <w:t>в пункте 2: слова "от суммы неуплаченных таможенных пошлин, налогов (недоимки)" заменить словами "от суммы неуплаченных таможенных платежей (недоимки)"; дополнить абзацами следующего содержания: "Пени не начисляются в случае, если таможенным органом не установлено лицо, ответственное за уплату таможенных пошлин, налогов, а также в случаях, предусмотренных законодательством Российской Федерации о несостоятельности (банкротстве). Уменьшение размера начисленных пеней, а также предоставление отсрочки или рассрочки уплаты пеней не допускается."</w:t>
      </w:r>
    </w:p>
    <w:p>
      <w:r>
        <w:rPr>
          <w:b/>
        </w:rPr>
        <w:t xml:space="preserve">10. </w:t>
      </w:r>
      <w:r>
        <w:t>пункт 4 изложить в следующей редакции: "4. При выставлении требования об уплате таможенных платежей (статья 350) лицу, ответственному за их уплату, пени начисляются по день выставления указанного требования включительно. В случае неуплаты таможенных пошлин, налогов в сроки, указанные в данном требовании, либо в случае их невзыскания в полном объеме в принудительном порядке, определяемом настоящим Кодексом, пени начисляются в соответствии с пунктом 2 настоящей статьи. В случаях, если сумма пеней, начисленная в соответствии с пунктом 2 настоящей статьи, не будет взыскана в полном объеме за счет иного имущества плательщика либо в судебном порядке, в отношении сумм неуплаченных пеней лицу, ответственному за уплату таможенных пошлин, налогов, направляется требование об уплате таможенных платежей, а при неисполнении указанного требования в установленные сроки принимаются меры принудительного взыскания в порядке, предусмотренном настоящей главой."</w:t>
      </w:r>
    </w:p>
    <w:p>
      <w:r>
        <w:rPr>
          <w:b/>
        </w:rPr>
        <w:t xml:space="preserve">10. </w:t>
      </w:r>
      <w:r>
        <w:t>пункт 5 изложить в следующей редакции: "5. В случае нарушения сроков уплаты таможенных платежей, обеспеченных денежным залогом (пункт 3 статьи 345), при выставлении требования об уплате таможенных платежей пени начисляются по день обнаружения факта неисполнения обязательства, обеспеченного денежным залогом и погашенного за счет него."</w:t>
      </w:r>
    </w:p>
    <w:p>
      <w:r>
        <w:rPr>
          <w:b/>
        </w:rPr>
        <w:t xml:space="preserve">10. </w:t>
      </w:r>
      <w:r>
        <w:t>пункт 1 дополнить абзацами следующего содержания: "В случае, если обязанность по уплате таможенных пошлин, налогов, в отношении которой в соответствии с настоящим Кодексом направляется требование об уплате таможенных платежей, изменилась после направления указанного требования, таможенный орган направляет уточненное требование об уплате таможенных платежей. При этом первоначально направленное требование об уплате таможенных платежей отзывается одновременно с направлением уточненного требования об уплате таможенных платежей. При солидарной ответственности лиц, ответственных за уплату таможенных пошлин, налогов, уточненное требование об уплате таможенных платежей направляется тем же лицам (тому же лицу), которым (которому) было направлено отозванное требование об уплате таможенных платежей."</w:t>
      </w:r>
    </w:p>
    <w:p>
      <w:r>
        <w:rPr>
          <w:b/>
        </w:rPr>
        <w:t xml:space="preserve">10. </w:t>
      </w:r>
      <w:r>
        <w:t>пункт 3 изложить в следующей редакции: "3. Требование об уплате таможенных платежей должно быть направлено плательщику не позднее 10 рабочих дней со дня обнаружения фактов неуплаты или неполной уплаты таможенных платежей, в том числе если указанные факты выявлены при осуществлении таможенного контроля после выпуска товаров, включая проверку достоверности сведений, заявленных при таможенном оформлении. Обнаружение факта неуплаты или неполной уплаты таможенных платежей фиксируется актом таможенного органа не позднее пяти рабочих дней после дня принятия решения уполномоченным лицом таможенного органа по результатам проведения таможенного контроля в соответствующей форме, которым выявлены нарушения, влекущие возникновение обязанности по уплате таможенных пошлин, налогов. Акт таможенного органа об обнаружении факта неуплаты или неполной уплаты таможенных платежей составляется в порядке и по форме, которые определяются федеральным органом исполнительной власти, уполномоченным в области таможенного дела. При нарушении требований и условий таможенных процедур (таможенных режимов), которое в соответствии с настоящим Кодексом влечет обязанность по уплате таможенных пошлин, налогов, требование об уплате таможенных платежей должно быть направлено не позднее одного года после дня обнаружения указанного нарушения. Днем обнаружения нарушения требований и условий таможенных процедур (таможенных режимов) считается день составления протокола об административном правонарушении либо день истечения срока действия таможенного режима или применения таможенной процедуры, если на этот день лицом должны быть совершены действия в связи с завершением действия таможенного режима или применения таможенной процедуры. При направлении требования об уплате таможенных платежей после истечения сроков, установленных абзацами первым и (или) третьим настоящего пункта, пени и (или) проценты, подлежащие уплате, начисляются по день окончания указанных сроков включительно."</w:t>
      </w:r>
    </w:p>
    <w:p>
      <w:r>
        <w:rPr>
          <w:b/>
        </w:rPr>
        <w:t xml:space="preserve">10. </w:t>
      </w:r>
      <w:r>
        <w:t>дополнить пунктом 3-1 следующего содержания: "3-1. Уточненное требование об уплате таможенных платежей должно быть направлено не позднее 10 рабочих дней со дня подтверждения факта, свидетельствующего об изменении обязанности по уплате таможенных пошлин, налогов."</w:t>
      </w:r>
    </w:p>
    <w:p>
      <w:r>
        <w:rPr>
          <w:b/>
        </w:rPr>
        <w:t xml:space="preserve">10. </w:t>
      </w:r>
      <w:r>
        <w:t>пункт 4 изложить в следующей редакции: "4. Срок исполнения требования об уплате таможенных платежей составляет не менее 10 рабочих дней и не более 20 календарных дней со дня получения указанного требования. Срок исполнения уточненного требования об уплате таможенных платежей составляет не более 10 рабочих дней со дня получения уточненного требования."</w:t>
      </w:r>
    </w:p>
    <w:p>
      <w:r>
        <w:rPr>
          <w:b/>
        </w:rPr>
        <w:t xml:space="preserve">10. </w:t>
      </w:r>
      <w:r>
        <w:t>абзац первый пункта 1 дополнить словами "в пределах сумм таможенных платежей, указанных в требовании об уплате таможенных платежей, и сумм пеней, начисленных на день вынесения такого решения"</w:t>
      </w:r>
    </w:p>
    <w:p>
      <w:r>
        <w:rPr>
          <w:b/>
        </w:rPr>
        <w:t xml:space="preserve">10. </w:t>
      </w:r>
      <w:r>
        <w:t>пункт 2 изложить в следующей редакции: "2. Решение о бесспорном взыскании принимается таможенным органом не позднее 60 календарных дней со дня истечения срока исполнения требования об уплате таможенных платежей, если у таможенного органа имеется информация о счетах плательщика в банке."</w:t>
      </w:r>
    </w:p>
    <w:p>
      <w:r>
        <w:rPr>
          <w:b/>
        </w:rPr>
        <w:t xml:space="preserve">10. </w:t>
      </w:r>
      <w:r>
        <w:t>пункт 5 изложить в следующей редакции: "5. Инкассовое поручение (распоряжение) таможенного органа направляется в банк, в котором открыты счета плательщика, в течение одного месяца со дня принятия решения о бесспорном взыскании и исполняется банком в порядке и сроки, которые установлены законодательством Российской Федерации о налогах и сборах для исполнения инкассового поручения (распоряжения) налогового органа."</w:t>
      </w:r>
    </w:p>
    <w:p>
      <w:r>
        <w:rPr>
          <w:b/>
        </w:rPr>
        <w:t xml:space="preserve">10. </w:t>
      </w:r>
      <w:r>
        <w:t>дополнить пунктом 6 следующего содержания: "6. В случае, если обязанность по уплате таможенных платежей прекращена или исполнена в полном объеме плательщиком самостоятельно либо сумма задолженности по уплате таможенных платежей взыскана за счет имущества плательщика в соответствии с настоящим Кодексом, таможенный орган, вынесший решение о бесспорном взыскании, не позднее трех рабочих дней со дня прекращения или исполнения в полном объеме обязанности по уплате таможенных платежей отменяет такое решение и в письменной форме уведомляет банк об отзыве инкассового поручения (распоряжения). Если задолженность по уплате таможенных платежей будет погашена (прекращена или исполнена) лишь частично, таможенный орган, вынесший решение о бесспорном взыскании, не позднее трех рабочих дней со дня частичного исполнения обязанности по уплате таможенных платежей направляет в банк новое инкассовое поручение (распоряжение) на непогашенную сумму задолженности по уплате таможенных платежей с письменным уведомлением банка об отзыве предыдущего инкассового поручения (распоряжения). При этом новое решение о бесспорном взыскании таможенным органом не выносится."</w:t>
      </w:r>
    </w:p>
    <w:p>
      <w:r>
        <w:rPr>
          <w:b/>
        </w:rPr>
        <w:t xml:space="preserve">3. </w:t>
      </w:r>
      <w:r>
        <w:t>дополнить статьей 351-2 следующего содержания: "Статья 351-2. Приостановление операций по счетам (счету) плательщика таможенных пошлин, налогов (организаций или индивидуальных предпринимателей) в банке 1. Приостановление операций по счетам (счету) плательщика таможенных пошлин, налогов (организаций или индивидуальных предпринимателей) в банке применяется для обеспечения исполнения решения о бесспорном взыскании. Приостановление операций по счетам (счету) плательщика таможенных пошлин, налогов (организаций или индивидуальных предпринимателей) в банке не распространяется на платежи, очередность исполнения которых в соответствии с гражданским законодательством Российской Федерации предшествует исполнению обязанности по уплате таможенных пошлин, налогов, а также на операции по списанию и перечислению денежных средств в счет уплаты таможенных пошлин, налогов и иных обязательных платежей в бюджетную систему Российской Федерации</w:t>
      </w:r>
    </w:p>
    <w:p>
      <w:r>
        <w:rPr>
          <w:b/>
        </w:rPr>
        <w:t xml:space="preserve">10. </w:t>
      </w:r>
      <w:r>
        <w:t>дополнить статьей 351-3 следующего содержания: "Статья 351-3. Арест имущества 1. Арестом имущества в качестве способа обеспечения исполнения решения таможенного органа о взыскании таможенных пошлин, налогов за счет иного имущества плательщика признается действие таможенного органа с санкции прокурора по ограничению права собственности плательщика таможенных пошлин, налогов (организации или индивидуального предпринимателя) в отношении его имущества. Арест имущества производится в случае неисполнения плательщиком таможенных пошлин, налогов в установленные сроки обязанности по уплате таможенных пошлин, налогов, пеней и при наличии у таможенных органов достаточных оснований полагать, что указанное лицо примет меры, чтобы скрыться либо скрыть свое имущество</w:t>
      </w:r>
    </w:p>
    <w:p>
      <w:r>
        <w:rPr>
          <w:b/>
        </w:rPr>
        <w:t xml:space="preserve">7. </w:t>
      </w:r>
      <w:r>
        <w:t>фамилии, имена, отчества лиц, присутствовавших при производстве ареста имущества</w:t>
      </w:r>
    </w:p>
    <w:p>
      <w:r>
        <w:rPr>
          <w:b/>
        </w:rPr>
        <w:t xml:space="preserve">7. </w:t>
      </w:r>
      <w:r>
        <w:t>наименование каждой занесенной в акт вещи, отличительные признаки указанной вещи</w:t>
      </w:r>
    </w:p>
    <w:p>
      <w:r>
        <w:rPr>
          <w:b/>
        </w:rPr>
        <w:t xml:space="preserve">7. </w:t>
      </w:r>
      <w:r>
        <w:t>предварительная оценка стоимости каждой занесенной в протокол вещи и общая стоимость всего имущества, на которое наложен арест</w:t>
      </w:r>
    </w:p>
    <w:p>
      <w:r>
        <w:rPr>
          <w:b/>
        </w:rPr>
        <w:t xml:space="preserve">7. </w:t>
      </w:r>
      <w:r>
        <w:t>вид, объем и срок ограничения права пользования имуществом</w:t>
      </w:r>
    </w:p>
    <w:p>
      <w:r>
        <w:rPr>
          <w:b/>
        </w:rPr>
        <w:t xml:space="preserve">7. </w:t>
      </w:r>
      <w:r>
        <w:t>лицо, которому должностным лицом таможенного органа передано под охрану или на хранение имущество, место нахождения (место жительства) указанного лица</w:t>
      </w:r>
    </w:p>
    <w:p>
      <w:r>
        <w:rPr>
          <w:b/>
        </w:rPr>
        <w:t xml:space="preserve">7. </w:t>
      </w:r>
      <w:r>
        <w:t>замечания и заявления лиц, присутствовавших при производстве ареста имущества</w:t>
      </w:r>
    </w:p>
    <w:p>
      <w:r>
        <w:rPr>
          <w:b/>
        </w:rPr>
        <w:t xml:space="preserve">8. </w:t>
      </w:r>
      <w:r>
        <w:t>об изъятии имущества</w:t>
      </w:r>
    </w:p>
    <w:p>
      <w:r>
        <w:rPr>
          <w:b/>
        </w:rPr>
        <w:t xml:space="preserve">8. </w:t>
      </w:r>
      <w:r>
        <w:t>о разъяснении лицу, которому должностным лицом таможенного органа передано под охрану или на хранение арестованное имущество, его обязанностей и предупреждении его об ответственности за растрату, отчуждение, сокрытие или незаконную передачу данного имущества с подписью указанного лица о разъяснении ему его обязанностей</w:t>
      </w:r>
    </w:p>
    <w:p>
      <w:r>
        <w:rPr>
          <w:b/>
        </w:rPr>
        <w:t xml:space="preserve">12. </w:t>
      </w:r>
      <w:r>
        <w:t>в пункте 2 статьи 353 слова ", если плательщик предупрежден об этом в требовании о взыскании таможенных платежей (статья 350)" исключить, слова "лицу, внесшему указанные средства на счет Федерального казначейства" заменить словами "плательщику таможенных пошлин, налогов (его правопреемнику)", дополнить предложением следующего содержания: "Обращение взыскания на суммы авансовых платежей или денежного залога производится без направления требования об уплате таможенных платежей и без принятия решения о бесспорном взыскании."</w:t>
      </w:r>
    </w:p>
    <w:p>
      <w:r>
        <w:rPr>
          <w:b/>
        </w:rPr>
        <w:t xml:space="preserve">12. </w:t>
      </w:r>
      <w:r>
        <w:t>главу 32 дополнить статьей 354-1 следующего содержания: "Статья 354-1. Признание безнадежной к взысканию и списание задолженности по уплате таможенных платежей (недоимка), пеням, процентам Задолженность по уплате таможенных платежей (недоимка), пеней, процентов, взыскание которой оказалось невозможным в силу причин экономического, социального или юридического характера, признается безнадежной и списывается по основаниям и в порядке, которые определяются Правительством Российской Федерации."</w:t>
      </w:r>
    </w:p>
    <w:p>
      <w:r>
        <w:rPr>
          <w:b/>
        </w:rPr>
        <w:t xml:space="preserve">12. </w:t>
      </w:r>
      <w:r>
        <w:t>в статье 355:</w:t>
      </w:r>
    </w:p>
    <w:p>
      <w:r>
        <w:rPr>
          <w:b/>
        </w:rPr>
        <w:t xml:space="preserve">12. </w:t>
      </w:r>
      <w:r>
        <w:t>в статье 357:</w:t>
      </w:r>
    </w:p>
    <w:p>
      <w:r>
        <w:rPr>
          <w:b/>
        </w:rPr>
        <w:t xml:space="preserve">12. </w:t>
      </w:r>
      <w:r>
        <w:t>подпункт 1 пункта 1 статьи 357-7 дополнить словами ", в том числе при подаче в таможенный орган неполной таможенной декларации, периодической таможенной декларации, временной таможенной декларации, полной таможенной декларации"</w:t>
      </w:r>
    </w:p>
    <w:p>
      <w:r>
        <w:rPr>
          <w:b/>
        </w:rPr>
        <w:t xml:space="preserve">12. </w:t>
      </w:r>
      <w:r>
        <w:t>в пункте 1 статьи 357-9:</w:t>
      </w:r>
    </w:p>
    <w:p>
      <w:r>
        <w:rPr>
          <w:b/>
        </w:rPr>
        <w:t xml:space="preserve">12. </w:t>
      </w:r>
      <w:r>
        <w:t>в пункте 5 статьи 432 слова ", за исключением сумм расходов на перевозку (транспортировку), хранение и реализацию, указанных в пункте 1 настоящей статьи" исключить</w:t>
      </w:r>
    </w:p>
    <w:p>
      <w:r>
        <w:rPr>
          <w:b/>
        </w:rPr>
        <w:t xml:space="preserve">12. </w:t>
      </w:r>
      <w:r>
        <w:t>в пункте 2 слова "по заявлению плательщика" заменить словами "по заявлению плательщика (его правопреемника)", слова "Указанное заявление подается" заменить словами "Указанное заявление и прилагаемые к нему документы подаются", дополнить предложениями следующего содержания: "К указанному заявлению должны прилагаться документы, подтверждающие факт излишней уплаты или излишнего взыскания таможенных пошлин, налогов. При подаче этого заявления правопреемником плательщика к указанному заявлению также должны прилагаться документы, подтверждающие его правопреемство. Если таможенные пошлины, налоги были уплачены иным лицом, к такому заявлению должен прилагаться документ, подтверждающий согласие этого лица на возврат излишне уплаченных сумм таможенных пошлин, налогов плательщику (его правопреемнику). При отсутствии в заявлении требуемых сведений и непредставлении необходимых документов указанное заявление подлежит возврату плательщику (его правопреемнику) без рассмотрения с мотивированным объяснением в письменной форме причин невозможности рассмотрения указанного заявления. Возврат заявления производится не позднее пяти рабочих дней со дня его поступления в таможенный орган. В случае возврата таможенным органом указанного заявления без рассмотрения плательщик (его правопреемник) вправе повторно обратиться с заявлением о возврате излишне уплаченных или излишне взысканных таможенных пошлин, налогов."</w:t>
      </w:r>
    </w:p>
    <w:p>
      <w:r>
        <w:rPr>
          <w:b/>
        </w:rPr>
        <w:t xml:space="preserve">12. </w:t>
      </w:r>
      <w:r>
        <w:t>в пункте 5 слова "на счет плательщика" заменить словами "на счет плательщика (его правопреемника)"</w:t>
      </w:r>
    </w:p>
    <w:p>
      <w:r>
        <w:rPr>
          <w:b/>
        </w:rPr>
        <w:t xml:space="preserve">12. </w:t>
      </w:r>
      <w:r>
        <w:t>в пункте 8 слово "плательщика" заменить словами "плательщика (его правопреемника)"</w:t>
      </w:r>
    </w:p>
    <w:p>
      <w:r>
        <w:rPr>
          <w:b/>
        </w:rPr>
        <w:t xml:space="preserve">12. </w:t>
      </w:r>
      <w:r>
        <w:t>в пункте 10 слово "плательщика" заменить словами "плательщика (его правопреемника)"</w:t>
      </w:r>
    </w:p>
    <w:p>
      <w:r>
        <w:rPr>
          <w:b/>
        </w:rPr>
        <w:t xml:space="preserve">12. </w:t>
      </w:r>
      <w:r>
        <w:t>пункт 1 дополнить предложением следующего содержания: "Если обязательства, обеспеченные денежным залогом, не возникли, указанный срок подачи заявления о возврате денежного залога исчисляется со дня перечисления денежных средств на счет Федерального казначейства либо внесения денежных средств в кассу таможенного органа."</w:t>
      </w:r>
    </w:p>
    <w:p>
      <w:r>
        <w:rPr>
          <w:b/>
        </w:rPr>
        <w:t xml:space="preserve">12. </w:t>
      </w:r>
      <w:r>
        <w:t>пункт 2 дополнить абзацем следующего содержания: "При отсутствии в заявлении о возврате денежного залога требуемых сведений и непредставлении таможенной расписки и документов, подтверждающих исполнение обязательств, обеспеченных денежных залогом, заявление подлежит возврату плательщику без рассмотрения с мотивированным объяснением в письменной форме причин невозможности рассмотрения этого заявления. Возврат заявления производится не позднее пяти рабочих дней со дня его поступления в таможенный орган. В случае возврата указанного заявления без рассмотрения плательщик вправе повторно обратиться с заявлением о возврате денежного залога."</w:t>
      </w:r>
    </w:p>
    <w:p>
      <w:r>
        <w:rPr>
          <w:b/>
        </w:rPr>
        <w:t xml:space="preserve">12. </w:t>
      </w:r>
      <w:r>
        <w:t>подпункт 3 изложить в следующей редакции: "3) культурных ценностей, помещаемых под таможенный режим временного ввоза или таможенный режим временного вывоза государственными или муниципальными музеями, архивами, библиотеками, иными государственными хранилищами культурных ценностей в целях их экспонирования и при их обратном вывозе (реэкспорте) или обратном ввозе (реимпорте);"</w:t>
      </w:r>
    </w:p>
    <w:p>
      <w:r>
        <w:rPr>
          <w:b/>
        </w:rPr>
        <w:t xml:space="preserve">12. </w:t>
      </w:r>
      <w:r>
        <w:t>в подпункте 12 слова ", за исключением товаров, предназначенных для продажи пассажирам и членам экипажей морских, речных или воздушных судов без цели потребления указанных припасов на борту этих судов" исключить</w:t>
      </w:r>
    </w:p>
    <w:p>
      <w:r>
        <w:rPr>
          <w:b/>
        </w:rPr>
        <w:t xml:space="preserve">12. </w:t>
      </w:r>
      <w:r>
        <w:t>в подпункте 13 слова "подпунктах 1, 2, 4 и 5" исключить, слово "статьи" заменить словом "статье"</w:t>
      </w:r>
    </w:p>
    <w:p>
      <w:r>
        <w:rPr>
          <w:b/>
        </w:rPr>
        <w:t xml:space="preserve">12. </w:t>
      </w:r>
      <w:r>
        <w:t>подпункт 14 изложить в следующей редакции: "14) товаров, указанных в статье 268 настоящего Кодекса, при их обратном ввозе на таможенную территорию Российской Федерации либо обратном вывозе за пределы таможенной территории Российской Федерации при завершении специального таможенного режима;"</w:t>
      </w:r>
    </w:p>
    <w:p>
      <w:r>
        <w:rPr>
          <w:b/>
        </w:rPr>
        <w:t xml:space="preserve">12. </w:t>
      </w:r>
      <w:r>
        <w:t>подпункт 19 дополнить словами ", и их обратном вывозе"</w:t>
      </w:r>
    </w:p>
    <w:p>
      <w:r>
        <w:rPr>
          <w:b/>
        </w:rPr>
        <w:t xml:space="preserve">12. </w:t>
      </w:r>
      <w:r>
        <w:t>подпункт 23 после слов "временного вывоза," дополнить словами "и при их обратном вывозе (реэкспорте) или обратном ввозе (реимпорте),"</w:t>
      </w:r>
    </w:p>
    <w:p>
      <w:r>
        <w:rPr>
          <w:b/>
        </w:rPr>
        <w:t xml:space="preserve">12. </w:t>
      </w:r>
      <w:r>
        <w:t>подпункт 24 после слов "временного вывоза," дополнить словами "и при их обратном вывозе (реэкспорте) или обратном ввозе (реимпорте),"</w:t>
      </w:r>
    </w:p>
    <w:p>
      <w:r>
        <w:rPr>
          <w:b/>
        </w:rPr>
        <w:t xml:space="preserve">12. </w:t>
      </w:r>
      <w:r>
        <w:t>дополнить подпунктом 26 следующего содержания: "26) товаров, ввозимых на комплекс "Байконур" с таможенной территории Российской Федерации и вывозимых на таможенную территорию Российской Федерации с комплекса "Байконур", предназначенных для выполнения космических программ и обеспечения функционирования комплекса "Байконур";"</w:t>
      </w:r>
    </w:p>
    <w:p>
      <w:r>
        <w:rPr>
          <w:b/>
        </w:rPr>
        <w:t xml:space="preserve">12. </w:t>
      </w:r>
      <w:r>
        <w:t>дополнить подпунктом 27 следующего содержания: "27) товаров, общая таможенная стоимость которых при их вывозе за пределы таможенной территории Российской Федерации одним отправителем в течение одной недели не превышает 5 000 рублей."</w:t>
      </w:r>
    </w:p>
    <w:p>
      <w:r>
        <w:rPr>
          <w:b/>
        </w:rPr>
        <w:t>Статья 2</w:t>
      </w:r>
    </w:p>
    <w:p>
      <w:r>
        <w:t>Признать утратившими силу</w:t>
      </w:r>
    </w:p>
    <w:p>
      <w:r>
        <w:t>пункты 62 и 67 статьи 73 Федерального закона от 29 июня 2004 года N 58-ФЗ "О внесении изменений в некоторые законодательные акты Российской Федерации и признании утратившими силу некоторых законодательных актов Российской Федерации в связи с осуществлением мер по совершенствованию государственного управления" (Собрание законодательства Российской Федерации, 2004, N 27, ст. 2711)</w:t>
      </w:r>
    </w:p>
    <w:p>
      <w:r>
        <w:t>пункты 62 и 67 статьи 7 Федерального закона от 26 июня 2008 года N 103-ФЗ "О внесении изменений в отдельные законодательные акты Российской Федерации в связи с совершенствованием государственного управления в области таможенного дела" (Собрание законодательства Российской Федерации, 2008, N 26, ст. 3022)</w:t>
      </w:r>
    </w:p>
    <w:p>
      <w:r>
        <w:t>статью 6 Федерального закона от 24 ноября 2008 года Российской Федерации в связи с Федеральным законом "О федеральном бюджете на 2009 год и на плановый период 2010 и 2011 годов" (Собрание законодательства Российской Федерации, 2008, N 48, ст. 5500)</w:t>
      </w:r>
    </w:p>
    <w:p>
      <w:r>
        <w:rPr>
          <w:b/>
        </w:rPr>
        <w:t>Статья 3</w:t>
      </w:r>
    </w:p>
    <w:p>
      <w:r>
        <w:rPr>
          <w:b/>
        </w:rPr>
        <w:t xml:space="preserve">1. </w:t>
      </w:r>
      <w:r>
        <w:t>Настоящий Федеральный закон вступает в силу с 1 октября 2009 года, за исключением абзацев двадцать первого и двадцать второго пункта 31 статьи 1 настоящего Федерального закона</w:t>
      </w:r>
    </w:p>
    <w:p>
      <w:r>
        <w:rPr>
          <w:b/>
        </w:rPr>
        <w:t xml:space="preserve">2. </w:t>
      </w:r>
      <w:r>
        <w:t>Абзацы двадцать первый и двадцать второй пункта 31 статьи 1 настоящего Федерального закона вступают в силу с 1 января 2010 года</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