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Европейским союзом об участии Российской Федерации в военной операции Европейского союза в Республике Чад и Центральноафриканской Республике (ЕУФОР Чад/ЦАР)</w:t>
      </w:r>
    </w:p>
    <w:p>
      <w:r>
        <w:rPr>
          <w:b/>
        </w:rPr>
        <w:t>Статья None. Федеральный закон   от 28.11.2009 № 306-ФЗ</w:t>
      </w:r>
    </w:p>
    <w:p>
      <w:r>
        <w:t>О ратификации Соглашения между Российской Федерацией и Европейским союзом об участии Российской Федерации в военной операции Европейского союза в Республике Чад и Центральноафриканской Республике (ЕУФОР Чад/ЦАР) РОССИЙСКАЯ ФЕДЕРАЦИЯ ФЕДЕРАЛЬНЫЙ ЗАКОН О ратификации Соглашения между Российской Федерацией и Европейским союзом об участии Российской Федерации в военной операции Европейского союза в Республике Чад и Центральноафриканской Республике (ЕУФОР Чад/ЦАР) Принят Государственной Думой 20 ноября 2009 года Одобрен Советом Федерации 25 ноября 2009 года Ратифицировать Соглашение между Российской Федерацией и Европейским союзом об участии Российской Федерации в военной операции Европейского союза в Республике Чад и Центральноафриканской Республике (ЕУФОР Чад/ЦАР), подписанное в городе Брюсселе 5 ноября 2008 года. Президент Российской Федерации Д.Медведев Москва, Кремль 28 ноября 2009 года № 306-ФЗ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