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2010 год и на плановый период 2011 и 2012 годов</w:t>
      </w:r>
    </w:p>
    <w:p>
      <w:r>
        <w:rPr>
          <w:b/>
        </w:rPr>
        <w:t>Статья 1. Основные характеристики бюджета Фонда социального страхования Российской Федерации на 2010 год и на плановый период 2011 и 2012 годов</w:t>
      </w:r>
    </w:p>
    <w:p>
      <w:r>
        <w:rPr>
          <w:b/>
        </w:rPr>
        <w:t xml:space="preserve">1. </w:t>
      </w:r>
      <w:r>
        <w:t>Утвердить основные характеристики бюджета Фонда социального страхования Российской Федерации (далее - Фонд) на 2010 год</w:t>
      </w:r>
    </w:p>
    <w:p>
      <w:r>
        <w:rPr>
          <w:b/>
        </w:rPr>
        <w:t xml:space="preserve">2. </w:t>
      </w:r>
      <w:r>
        <w:t>Утвердить основные характеристики бюджета Фонда на плановый период 2011 и 2012 годов</w:t>
      </w:r>
    </w:p>
    <w:p>
      <w:r>
        <w:rPr>
          <w:b/>
        </w:rPr>
        <w:t xml:space="preserve">3. </w:t>
      </w:r>
      <w:r>
        <w:t>Утвердить прогнозируемые объемы доходов бюджета Фонда на 2010 год по обязательному социальному страхованию на случай временной нетрудоспособности и в связи с материнством в сумме 286 673 420,5 тыс. рублей и по обязательному социальному страхованию от несчастных случаев на производстве и профессиональных заболеваний в сумме 59 735 446,0 тыс. рублей</w:t>
      </w:r>
    </w:p>
    <w:p>
      <w:r>
        <w:rPr>
          <w:b/>
        </w:rPr>
        <w:t xml:space="preserve">1. </w:t>
      </w:r>
      <w:r>
        <w:t>прогнозируемый общий объем доходов бюджета Фонда в сумме 425 488 232,6 тыс. рублей, в том числе за счет межбюджетных трансфертов из федерального бюджета в сумме 61 579 366,1 тыс. рублей и из бюджета Федерального фонда обязательного медицинского страхования в сумме 17 500 000,0 тыс. рублей</w:t>
      </w:r>
    </w:p>
    <w:p>
      <w:r>
        <w:rPr>
          <w:b/>
        </w:rPr>
        <w:t xml:space="preserve">1. </w:t>
      </w:r>
      <w:r>
        <w:t>общий объем расходов бюджета Фонда в сумме 453 818 770,7 тыс. рублей</w:t>
      </w:r>
    </w:p>
    <w:p>
      <w:r>
        <w:rPr>
          <w:b/>
        </w:rPr>
        <w:t xml:space="preserve">1. </w:t>
      </w:r>
      <w:r>
        <w:t>предельный объем дефицита бюджета Фонда в сумме 28 330 538,1 тыс. рублей, включая предельный объем дефицита бюджета Фонда в части обязательного социального страхования на случай временной нетрудоспособности и в связи с материнством в сумме 30 532 539,6 тыс. рублей</w:t>
      </w:r>
    </w:p>
    <w:p>
      <w:r>
        <w:rPr>
          <w:b/>
        </w:rPr>
        <w:t xml:space="preserve">2. </w:t>
      </w:r>
      <w:r>
        <w:t>прогнозируемый общий объем доходов бюджета Фонда на 2011 год в сумме 493 580 940,5 тыс. рублей, в том числе за счет межбюджетных трансфертов из федерального бюджета в сумме 74 426 326,1 тыс. рублей и из бюджета Федерального фонда обязательного медицинского страхования в сумме 18 000 000,0 тыс. рублей, и на 2012 год в сумме 543 751 731,0 тыс. рублей, в том числе за счет межбюджетных трансфертов из федерального бюджета в сумме 79 371 483,5 тыс. рублей и из бюджета Федерального фонда обязательного медицинского страхования в сумме 19 000 000,0 тыс. рублей</w:t>
      </w:r>
    </w:p>
    <w:p>
      <w:r>
        <w:rPr>
          <w:b/>
        </w:rPr>
        <w:t xml:space="preserve">2. </w:t>
      </w:r>
      <w:r>
        <w:t>общий объем расходов бюджета Фонда на 2011 год в сумме 489 141 947,7 тыс. рублей и на 2012 год в сумме 535 214 143,8 тыс. рублей</w:t>
      </w:r>
    </w:p>
    <w:p>
      <w:r>
        <w:rPr>
          <w:b/>
        </w:rPr>
        <w:t xml:space="preserve">2. </w:t>
      </w:r>
      <w:r>
        <w:t>предельный объем профицита бюджета Фонда на 2011 год в сумме 4 438 992,8 тыс. рублей и на 2012 год в сумме 8 537 587,2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2010 год согласно приложению 3 к настоящему Федеральному закону</w:t>
      </w:r>
    </w:p>
    <w:p>
      <w:r>
        <w:rPr>
          <w:b/>
        </w:rPr>
        <w:t xml:space="preserve">2. </w:t>
      </w:r>
      <w:r>
        <w:t>Установить, что источником внутреннего финансирования дефицита бюджета Фонда на 2010 год в части обязательного социального страхования на случай временной нетрудоспособности и в связи с материнством является остаток средств страхового резерва по обязательному социальному страхованию от несчастных случаев на производстве и профессиональных заболеваний на счетах по учету средств бюджета Фонда в сумме 30 532 539,6 тыс. рублей</w:t>
      </w:r>
    </w:p>
    <w:p>
      <w:r>
        <w:rPr>
          <w:b/>
        </w:rPr>
        <w:t>Статья 4. Бюджетные ассигнования бюджета Фонда на 2010 год</w:t>
      </w:r>
    </w:p>
    <w:p>
      <w:r>
        <w:rPr>
          <w:b/>
        </w:rPr>
        <w:t xml:space="preserve">1. </w:t>
      </w:r>
      <w:r>
        <w:t>Утвердить распределение бюджетных ассигнований бюджета Фонда на 2010 год по разделам и подразделам, целевым статьям и видам расходов классификации расходов бюджетов согласно приложению 4 к настоящему Федеральному закону</w:t>
      </w:r>
    </w:p>
    <w:p>
      <w:r>
        <w:rPr>
          <w:b/>
        </w:rPr>
        <w:t xml:space="preserve">2. </w:t>
      </w:r>
      <w:r>
        <w:t>Утвердить объемы расходов бюджета Фонда на 2010 год по обязательному социальному страхованию на случай временной нетрудоспособности и в связи с материнством в сумме 317 205 960,1 тыс. рублей и по обязательному социальному страхованию от несчастных случаев на производстве и профессиональных заболеваний в сумме 57 533 444,5 тыс. рублей</w:t>
      </w:r>
    </w:p>
    <w:p>
      <w:r>
        <w:rPr>
          <w:b/>
        </w:rPr>
        <w:t xml:space="preserve">3. </w:t>
      </w:r>
      <w:r>
        <w:t>Утвердить общий объем бюджетных ассигнований, направляемых Фондом на исполнение публичных нормативных обязательств, на 2010 год в сумме 398 463 413,4 тыс. рублей</w:t>
      </w:r>
    </w:p>
    <w:p>
      <w:r>
        <w:rPr>
          <w:b/>
        </w:rPr>
        <w:t>Статья 5. Межбюджетные трансферты бюджету Фонда</w:t>
      </w:r>
    </w:p>
    <w:p>
      <w:r>
        <w:t>Утвердить распределение межбюджетных трансфертов на 2010 год, получаемых из федерального бюджета и бюджета Федерального фонда обязательного медицинского страхования, согласно приложению 5 к настоящему Федеральному закону.</w:t>
      </w:r>
    </w:p>
    <w:p>
      <w:r>
        <w:rPr>
          <w:b/>
        </w:rPr>
        <w:t>Статья 6. Особенности использования бюджетных ассигнований бюджета Фонда в сфере социальной политики</w:t>
      </w:r>
    </w:p>
    <w:p>
      <w:r>
        <w:t>Установить, что Фонд вправе осуществлять в 2010 году</w:t>
      </w:r>
    </w:p>
    <w:p>
      <w:r>
        <w:t>финансовое обеспечение выплаты пособий по обязательному социальному страхованию на случай временной нетрудоспособности и в связи с материнством (за исключением расходов на выплату пособия, указанного в пункте 2 настоящей статьи)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финансируемых за счет средств федерального бюджета,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(далее - Закон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(далее - Федеральный закон "О социальных гарантиях гражданам, подвергшимся радиационному воздействию вследствие ядерных испытаний на Семипалатинском полигоне") в пределах межбюджетных трансфертов из федерального бюджета, установленных пунктом 1 части 1 статьи 1 настоящего Федерального закона, в объемах, предусмотренных приложением 5 к настоящему Федеральному закону</w:t>
      </w:r>
    </w:p>
    <w:p>
      <w:r>
        <w:t>финансовое обеспечение выплаты ежемесячного пособия по уходу за ребенком до достижения им возраста полутора лет, включая расходы на доставку и пересылку пособия, в размерах сверх установленных Федеральным законом от 19 мая 1995 года № 81-ФЗ "О государственных пособиях гражданам, имеющим детей"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в пределах межбюджетных трансфертов из федерального бюджета, установленных пунктом 1 части 1 статьи 1 настоящего Федерального закона, в объемах, предусмотренных приложением 5 к настоящему Федеральному закону</w:t>
      </w:r>
    </w:p>
    <w:p>
      <w:r>
        <w:t>финансовое обеспечение предоставления инвалидам технических средств реабилитации и услуг и отдельным категориям граждан из числа ветеранов протезов (кроме зубных протезов), протезно-ортопедических изделий в пределах межбюджетных трансфертов из федерального бюджета, установленных пунктом 1 части 1 статьи 1 настоящего Федерального закона, в объемах, предусмотренных приложением 5 к настоящему Федеральному закону, включая административные расходы</w:t>
      </w:r>
    </w:p>
    <w:p>
      <w:r>
        <w:t>финансовое обеспечение оплаты стоимости путевок в санаторно-курортные учреждения, расположенные на территории Российской Федерации, со сроком пребывания не более 21 дня, а для больных с заболеваниями и последствиями травм спинного и головного мозга - не более 42 дней, стоимости проезда на междугородном транспорте к месту осуществляемого за счет средств федерального бюджета лечения в санаторно-курортных и федеральных специализированных медицинских учреждениях и обратно отдельным категориям граждан, имеющим право на получение государственной социальной помощи в виде соответствующей социальной услуги, предусмотренных Федеральным законом от 17 июля 1999 года № 178-ФЗ "О государственной социальной помощи" (далее - Федеральный закон "О государственной социальной помощи"), в пределах межбюджетных трансфертов из федерального бюджета на указанные цели. Стоимость одного дня пребывания в санаторно-курортном учреждении определяется по правилам, утверждаемым в порядке, определяемом Правительством Российской Федерации. В районах и местностях, в которых в установленном порядке применяются районные коэффициенты к заработной плате, стоимость одного дня пребывания в санаторно-курортном учреждении определяется с учетом этих коэффициентов</w:t>
      </w:r>
    </w:p>
    <w:p>
      <w:r>
        <w:t>оплату государственным и муниципальным учреждениям здравоохранения,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по медицинской помощи, оказанной женщинам в период беременности, в сумме 3,0 тыс. рублей и медицинской помощи, оказанной женщинам в период родов и в послеродовой период, в сумме 6,0 тыс. рублей соответственно за каждую женщину, получившую указанные услуги, а также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диспансерного (профилактического) наблюдения за каждого ребенка с момента постановки его на диспансерный учет за счет межбюджетных трансфертов, перечисленных из бюджета Федерального фонда обязательного медицинского страхования в соответствии с пунктом 1 части 1 статьи 1 настоящего Федерального закона, в объемах, предусмотренных приложением 5 к настоящему Федеральному закону. Финансовое обеспечение и установление порядка, условий оплаты услуг и форм документов, на основании которых производится оплата услуг, осуществляются по правилам, утвержденным в порядке, определенном Правительством Российской Федерации</w:t>
      </w:r>
    </w:p>
    <w:p>
      <w:r>
        <w:t>финансовое обеспечение доставки пособий, ежемесячных страховых и других выплат в пределах 1,0 процента доставленных сумм без учета налога на добавленную стоимость</w:t>
      </w:r>
    </w:p>
    <w:p>
      <w:r>
        <w:rPr>
          <w:b/>
        </w:rPr>
        <w:t>Статья 7. Особенности установления отдельных расходных обязательств бюджета Фонда</w:t>
      </w:r>
    </w:p>
    <w:p>
      <w:r>
        <w:rPr>
          <w:b/>
        </w:rPr>
        <w:t xml:space="preserve">1. </w:t>
      </w:r>
      <w:r>
        <w:t>Установить, что в 2010 году</w:t>
      </w:r>
    </w:p>
    <w:p>
      <w:r>
        <w:rPr>
          <w:b/>
        </w:rPr>
        <w:t xml:space="preserve">2. </w:t>
      </w:r>
      <w:r>
        <w:t>Установленный пунктом 2 части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3. </w:t>
      </w:r>
      <w:r>
        <w:t>Размеры ежемесячных страховых выплат, превышающие на 1 января 2010 года установленный пунктом 2 части 1 настоящей статьи максимальный размер ежемесячной страховой выплаты, не изменяются</w:t>
      </w:r>
    </w:p>
    <w:p>
      <w:r>
        <w:rPr>
          <w:b/>
        </w:rPr>
        <w:t xml:space="preserve">1. </w:t>
      </w:r>
      <w:r>
        <w:t>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составляет 64 400 рублей</w:t>
      </w:r>
    </w:p>
    <w:p>
      <w:r>
        <w:rPr>
          <w:b/>
        </w:rPr>
        <w:t xml:space="preserve">1. </w:t>
      </w:r>
      <w:r>
        <w:t>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49 520 рублей</w:t>
      </w:r>
    </w:p>
    <w:p>
      <w:r>
        <w:rPr>
          <w:b/>
        </w:rPr>
        <w:t>Статья 8. Особенности администрирования расходов бюджета Фонда</w:t>
      </w:r>
    </w:p>
    <w:p>
      <w:r>
        <w:rPr>
          <w:b/>
        </w:rPr>
        <w:t xml:space="preserve">1. </w:t>
      </w:r>
      <w:r>
        <w:t>Установить, что в 2010 году Фонд вправе</w:t>
      </w:r>
    </w:p>
    <w:p>
      <w:r>
        <w:rPr>
          <w:b/>
        </w:rPr>
        <w:t xml:space="preserve">2. </w:t>
      </w:r>
      <w:r>
        <w:t>Финансовое обеспечение мероприятий, предусмотренных пунктом 7 части 1 настоящей статьи, осуществляется по правилам, утверждаемым в порядке, определяемом Правительством Российской Федерации</w:t>
      </w:r>
    </w:p>
    <w:p>
      <w:r>
        <w:rPr>
          <w:b/>
        </w:rPr>
        <w:t xml:space="preserve">1. </w:t>
      </w:r>
      <w:r>
        <w:t>устанавливать норматив оборотных денежных средств на начало календарного года в размере не менее 25 процентов среднемесячных расходов на выплату пособий по обязательному социальному страхованию на случай временной нетрудоспособности и в связи с материнством,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 ежемесячных и единовременных страховых выплат, расходов на доставку и пересылку страховых выплат, расходов на медицинскую, социальную и профессиональную реабилитацию и других расходов</w:t>
      </w:r>
    </w:p>
    <w:p>
      <w:r>
        <w:rPr>
          <w:b/>
        </w:rPr>
        <w:t xml:space="preserve">1. </w:t>
      </w:r>
      <w:r>
        <w:t>осуществлять финансовое обеспечение норматива оборотных денежных средств Фонда за счет общих остатков средств на счетах Фонда, за исключением средств федерального бюджета и бюджета Федерального фонда обязательного медицинского страхования, поступивших в виде межбюджетных трансфертов на исполнение государственных функций, возложенных на Фонд</w:t>
      </w:r>
    </w:p>
    <w:p>
      <w:r>
        <w:rPr>
          <w:b/>
        </w:rPr>
        <w:t xml:space="preserve">1. </w:t>
      </w:r>
      <w:r>
        <w:t>осуществлять безакцептное списание денежных средств со счетов его региональных отделений в части превышения норматива оборотных денежных средств, определяемого Фондом</w:t>
      </w:r>
    </w:p>
    <w:p>
      <w:r>
        <w:rPr>
          <w:b/>
        </w:rPr>
        <w:t xml:space="preserve">1. </w:t>
      </w:r>
      <w:r>
        <w:t>осуществлять финансовое обеспечение выплаты, включая судебные расходы, по исковым требованиям граждан, организаций на основании вступивших в законную силу решений судов за счет источников, из которых финансируются соответствующие виды расходов бюджета Фонда</w:t>
      </w:r>
    </w:p>
    <w:p>
      <w:r>
        <w:rPr>
          <w:b/>
        </w:rPr>
        <w:t xml:space="preserve">1. </w:t>
      </w:r>
      <w:r>
        <w:t>осуществлять направление средств в пределах бюджетных ассигнований, предусмотренных приложением 4 к настоящему Федеральному закону по целевой статье расходов "Развитие подведомственных центров реабилитации Фонда социального страхования Российской Федерации" подраздела "Другие вопросы в области социальной политики" раздела "Социальная политика" классификации расходов бюджетов, исполнительным органам Фонда и (или) центрам реабилитации Фонда на строительство и реконструкцию объектов центров реабилитации Фонда</w:t>
      </w:r>
    </w:p>
    <w:p>
      <w:r>
        <w:rPr>
          <w:b/>
        </w:rPr>
        <w:t xml:space="preserve">1. </w:t>
      </w:r>
      <w:r>
        <w:t>осуществлять в устанавливаемом им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"Аппараты органов управления государственных внебюджетных фондов" подраздела "Социальное обеспечение населения" раздела "Социальная политика" классификации расходов бюджетов, на оказание медицинских услуг работникам Фонда и его исполнительных органов</w:t>
      </w:r>
    </w:p>
    <w:p>
      <w:r>
        <w:rPr>
          <w:b/>
        </w:rPr>
        <w:t xml:space="preserve">1. </w:t>
      </w:r>
      <w:r>
        <w:t>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год, за вычетом расходов на выплату обеспечения по указанному виду страхования в предшествующем году, на финансирование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
        <w:rPr>
          <w:b/>
        </w:rPr>
        <w:t xml:space="preserve">1. </w:t>
      </w:r>
      <w:r>
        <w:t>осуществлять обеспечение расходов, финансируемых за счет средств федерального бюджета, на выплаты пособий по обязательному социальному страхованию на случай временной нетрудоспособности и в связи с материнством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и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Статья 9. Особенности исполнения бюджета Фонда в 2010 году</w:t>
      </w:r>
    </w:p>
    <w:p>
      <w:r>
        <w:rPr>
          <w:b/>
        </w:rPr>
        <w:t xml:space="preserve">1. </w:t>
      </w:r>
      <w:r>
        <w:t>Установить, что объем межбюджетных трансфертов, подлежащих перечислению в бюджет Фонда из федерального бюджета на оказание отдельным категориям граждан государственной социальной помощи в части оплаты санаторно-курортного лечения, а также проезда на междугородном транспорте к месту лечения и обратно, на 2010 год определяется в соответствии со статьей 63 Федерального закона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или от получения соответствующей социальной услуги, на основании сведений, содержащихся в Федеральном регистре лиц, имеющих право на получение государственной социальной помощи. Указанные объемы средств учитываются в сводной бюджетной росписи бюджета Фонда на 2010 год сверх сумм, установленных пунктом 1 части 1 статьи 1 настоящего Федерального закона</w:t>
      </w:r>
    </w:p>
    <w:p>
      <w:r>
        <w:rPr>
          <w:b/>
        </w:rPr>
        <w:t xml:space="preserve">2. </w:t>
      </w:r>
      <w:r>
        <w:t>Установить, что остатки межбюджетных трансфертов, полученных из федерального бюджета, образовавшиеся на 1 января 2010 года в бюджете Фонда в результате</w:t>
      </w:r>
    </w:p>
    <w:p>
      <w:r>
        <w:rPr>
          <w:b/>
        </w:rPr>
        <w:t xml:space="preserve">3. </w:t>
      </w:r>
      <w:r>
        <w:t>Установить, что остатки межбюджетных трансфертов, полученных из бюджета Федерального фонда обязательного медицинского страхования, образовавшиеся на 1 января 2010 года в бюджете Фонда в результате неполного использования в 2009 году бюджетных ассигнований на оплату государственным и муниципальным учреждениям здравоохранения,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в части медицинской помощи, оказанной этими учреждениями женщинам в период беременности, родов и в послеродовой период, а также по диспансерному (профилактическому) наблюдению ребенка в течение первого года жизни, используются Фондом в 2010 году на те же цели. Указанные объемы средств учитываются в сводной бюджетной росписи бюджета Фонда на 2010 год сверх сумм, установленных пунктом 1 части 1 статьи 1 настоящего Федерального закона</w:t>
      </w:r>
    </w:p>
    <w:p>
      <w:r>
        <w:rPr>
          <w:b/>
        </w:rPr>
        <w:t xml:space="preserve">2. </w:t>
      </w:r>
      <w:r>
        <w:t>неполного использования Фондом в 2009 году бюджетных ассигнований на оказание государственной социальной помощи по санаторно-курортному лечению, а также проезду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и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2010 году на указанные цели, включая завершение расчетов по договорам, заключенным в 2009 году. Указанные объемы средств учитываются в сводной бюджетной росписи бюджета Фонда на 2010 год сверх сумм, установленных пунктом 1 части 1 статьи 1 настоящего Федерального закона</w:t>
      </w:r>
    </w:p>
    <w:p>
      <w:r>
        <w:rPr>
          <w:b/>
        </w:rPr>
        <w:t xml:space="preserve">2. </w:t>
      </w:r>
      <w:r>
        <w:t>неполного использования Фондом в 2009 году бюджетных ассигнований на оплату ежемесячного пособия по уходу за ребенком до достижения им возраста полутора лет гражданам, указанным в пункте 2 статьи 6 настоящего Федерального закона, и гражданам, не подлежащим обязательному социальному страхованию на случай временной нетрудоспособности и в связи с материнством, используются Фондом в 2010 году на указанные цели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