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w:t>
      </w:r>
    </w:p>
    <w:p>
      <w:r>
        <w:rPr>
          <w:b/>
        </w:rPr>
        <w:t>Статья 1</w:t>
      </w:r>
    </w:p>
    <w:p>
      <w:r>
        <w:t>(Статья утратила силу - Федеральный закон от 12.12.2023 № 565-ФЗ)</w:t>
      </w:r>
    </w:p>
    <w:p>
      <w:r>
        <w:rPr>
          <w:b/>
        </w:rPr>
        <w:t>Статья 2</w:t>
      </w:r>
    </w:p>
    <w:p>
      <w:r>
        <w:t>(Статья утратила силу - Федеральный закон от 29.12.2012 № 273-ФЗ)</w:t>
      </w:r>
    </w:p>
    <w:p>
      <w:r>
        <w:rPr>
          <w:b/>
        </w:rPr>
        <w:t>Статья 3</w:t>
      </w:r>
    </w:p>
    <w:p>
      <w:r>
        <w:t>Пункт 2 статьи 2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2007, № 27, ст. 3213; № 43, ст. 5084; 2008, № 48, ст. 5517) изложить в следующей редакции: "2. Предложение Правительства Российской Федерации Президенту Российской Федерации о реорганизации закрытого административно-территориального образования вносится с перечнем мероприятий переходного периода для данного закрытого административно-территориального образования. При разработке предложения о реорганизации закрытого административно-территориального образования и перечня мероприятий переходного периода с учетом предложений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определяются этапность и сроки отмены или изменения особого режима безопасного функционирования предприятий и (или) объектов, включающего специальные условия проживания граждан, а также изменения административно-территориального деления, виды и формы поддержки государством населения на переходный период, программы социально-экономического развития муниципального образования.".</w:t>
      </w:r>
    </w:p>
    <w:p>
      <w:r>
        <w:rPr>
          <w:b/>
        </w:rPr>
        <w:t>Статья 4</w:t>
      </w:r>
    </w:p>
    <w:p>
      <w:r>
        <w:t>(Статья утратила силу - Федеральный закон от 21.11.2011 № 323-ФЗ)</w:t>
      </w:r>
    </w:p>
    <w:p>
      <w:r>
        <w:rPr>
          <w:b/>
        </w:rPr>
        <w:t>Статья 5</w:t>
      </w:r>
    </w:p>
    <w:p>
      <w:r>
        <w:t>Статью 5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2007, № 7, ст. 833) дополнить частью второй следующего содержания: "Классификация объектов туристской индустрии, включающих гостиницы и иные средства размещения, горнолыжные трассы, пляжи, осуществляется аккредитованными организациями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туризма.".</w:t>
      </w:r>
    </w:p>
    <w:p>
      <w:r>
        <w:rPr>
          <w:b/>
        </w:rPr>
        <w:t>Статья 6</w:t>
      </w:r>
    </w:p>
    <w:p>
      <w:r>
        <w:t>Статью 4 Федерального закона от 15 ноября 1997 года № 143-ФЗ "Об актах гражданского состояния" (Собрание законодательства Российской Федерации, 1997, № 47, ст. 5340; 2003, № 28, ст. 2889; 2004, № 35, ст. 3607; 2005, № 1, ст. 25; 2006, № 1, ст. 10) дополнить пунктом 21 следующего содержания: "21. Полномочия на государственную регистрацию актов гражданского состояния осуществляются в соответствии с административными регламентами,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
        <w:rPr>
          <w:b/>
        </w:rPr>
        <w:t>Статья 7</w:t>
      </w:r>
    </w:p>
    <w:p>
      <w:r>
        <w:t>(Статья утратила силу - Федеральный закон от 23.06.2014 № 171-ФЗ)</w:t>
      </w:r>
    </w:p>
    <w:p>
      <w:r>
        <w:rPr>
          <w:b/>
        </w:rPr>
        <w:t>Статья 8</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1, ст. 12, 17, 25; № 17, ст. 1480; № 30, ст. 3104; № 42, ст. 4216; 2006, № 1, ст. 10; № 8, ст. 852; № 23, ст. 2380; № 30, ст. 3296; № 31, ст. 3427, 3452; № 43, ст. 4412; № 50, ст. 5279; 2007, № 1, ст. 21; № 10, ст. 1151; № 21, ст. 2455; № 25, ст. 2977; № 26, ст. 3074; № 43, ст. 5084; № 45, ст. 5430; № 46, ст. 5553; 2008, № 30, ст. 3616; № 48, ст. 5517; № 52, ст. 6229, 6236; 2009, № 19, ст. 2280; № 48, ст. 5733) следующие изменения</w:t>
      </w:r>
    </w:p>
    <w:p>
      <w:r>
        <w:t>(Пункт утратил силу - Федеральный закон от 20.03.2025 № 33-ФЗ) 2) абзац третий части 2 статьи 11 признать утратившим силу</w:t>
      </w:r>
    </w:p>
    <w:p>
      <w:r>
        <w:t>(Пункт утратил силу - Федеральный закон от 20.03.2025 № 33-ФЗ) 4) (Пункт утратил силу - Федеральный закон от 20.03.2025 № 33-ФЗ) 5) пункт 21 части 1 статьи 14 изложить в следующей редакции: "21)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w:t>
      </w:r>
    </w:p>
    <w:p>
      <w:r>
        <w:t>в части 1 статьи 141: а) пункт 2 признать утратившим силу; б) дополнить пунктом 81 следующего содержания: "81) создание муниципальной пожарной охраны;"</w:t>
      </w:r>
    </w:p>
    <w:p>
      <w:r>
        <w:t>в части 2 статьи 15 слова "и в сельских населенных пунктах, не являющихся муниципальными образованиями в соответствии с пунктом 9 части 1 статьи 11 настоящего Федерального закона" исключить</w:t>
      </w:r>
    </w:p>
    <w:p>
      <w:r>
        <w:t>пункт 2 части 1 статьи 151 признать утратившим силу</w:t>
      </w:r>
    </w:p>
    <w:p>
      <w:r>
        <w:t>пункт 27 части 1 статьи 16 изложить в следующей редакции: "27) присвоение наименований улицам, площадям и иным территориям проживания граждан в городском округе, установление нумерации домов, организация освещения улиц и установки указателей с наименованиями улиц и номерами домов;"</w:t>
      </w:r>
    </w:p>
    <w:p>
      <w:r>
        <w:t>в части 1 статьи 161: а) пункт 2 признать утратившим силу; б) дополнить пунктом 81 следующего содержания: "81) создание муниципальной пожарной охраны;"</w:t>
      </w:r>
    </w:p>
    <w:p>
      <w:r>
        <w:t>(Пункт утратил силу - Федеральный закон от 20.03.2025 № 33-ФЗ) 12) (Пункт утратил силу - Федеральный закон от 27.05.2014 № 136-ФЗ) 13) (Пункт утратил силу - Федеральный закон от 20.03.2025 № 33-ФЗ) 14) (Пункт утратил силу - Федеральный закон от 20.03.2025 № 33-ФЗ) 15) (Пункт утратил силу - Федеральный закон от 20.03.2025 № 33-ФЗ) 16) (Пункт утратил силу - Федеральный закон от 20.03.2025 № 33-ФЗ) 17) (Пункт утратил силу - Федеральный закон от 20.03.2025 № 33-ФЗ) 18) (Пункт утратил силу - Федеральный закон от 20.03.2025 № 33-ФЗ) 19) (Пункт утратил силу - Федеральный закон от 20.03.2025 № 33-ФЗ)</w:t>
      </w:r>
    </w:p>
    <w:p>
      <w:r>
        <w:rPr>
          <w:b/>
        </w:rPr>
        <w:t>Статья 9</w:t>
      </w:r>
    </w:p>
    <w:p>
      <w:r>
        <w:t>Внести в часть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 43, ст. 5084; № 49, ст. 6066; 2008, № 30, ст. 3597; № 52, ст. 6236) следующие изменения</w:t>
      </w:r>
    </w:p>
    <w:p>
      <w:r>
        <w:t>дополнить новым абзацем девятнадцатым следующего содержания: "Предложения о передаче имущества рассматриваются органами государственной власти Российской Федерации, органами государственной власти субъектов Российской Федерации в течение 90 дней со дня поступления указанных предложений."</w:t>
      </w:r>
    </w:p>
    <w:p>
      <w:r>
        <w:t>абзацы девятнадцатый - тридцать седьмой считать соответственно абзацами двадцатым - тридцать восьмым</w:t>
      </w:r>
    </w:p>
    <w:p>
      <w:r>
        <w:rPr>
          <w:b/>
        </w:rPr>
        <w:t>Статья 10</w:t>
      </w:r>
    </w:p>
    <w:p>
      <w:r>
        <w:t>(Статья утратила силу - Федеральный закон от 05.04.2013 № 44-ФЗ)</w:t>
      </w:r>
    </w:p>
    <w:p>
      <w:r>
        <w:rPr>
          <w:b/>
        </w:rPr>
        <w:t>Статья 11</w:t>
      </w:r>
    </w:p>
    <w:p>
      <w:r>
        <w:t>Внести в статью 26 Водного кодекса Российской Федерации (Собрание законодательства Российской Федерации, 2006, № 23, ст. 2381; 2008, № 29, ст. 3418) следующие изменения</w:t>
      </w:r>
    </w:p>
    <w:p>
      <w:r>
        <w:t>часть 8 после слов "по вопросам переданных полномочий," дополнить словами "в том числе административные регламенты предоставления государственных услуг и исполнения государственных функций в сфере переданных полномочий,"</w:t>
      </w:r>
    </w:p>
    <w:p>
      <w:r>
        <w:t>часть 10 дополнить пунктом 31 следующего содержания: "31) вправе до утверждения регламентов, указанных в части 8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Статья 12</w:t>
      </w:r>
    </w:p>
    <w:p>
      <w:r>
        <w:t>Внести в статью 83 Лесного кодекса Российской Федерации (Собрание законодательства Российской Федерации, 2006, № 50, ст. 5278; 2009, № 11, ст. 1261) следующие изменения</w:t>
      </w:r>
    </w:p>
    <w:p>
      <w:r>
        <w:t>часть 8 после слов "субъектов Российской Федерации полномочий," дополнить словами "в том числе административные регламенты предоставления государственных услуг и исполнения государственных функций в сфере переданных полномочий,"</w:t>
      </w:r>
    </w:p>
    <w:p>
      <w:r>
        <w:t>часть 10 дополнить пунктом 31 следующего содержания: "31) вправе до утверждения регламентов, указанных в части 8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Статья 13</w:t>
      </w:r>
    </w:p>
    <w:p>
      <w:r>
        <w:t>(Статья утратила силу - Федеральный закон от 29.07.2017 № 280-ФЗ)</w:t>
      </w:r>
    </w:p>
    <w:p>
      <w:r>
        <w:rPr>
          <w:b/>
        </w:rPr>
        <w:t>Статья 14</w:t>
      </w:r>
    </w:p>
    <w:p>
      <w:r>
        <w:t>В части 3 статьи 16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слова "Субъекты Российской Федерации" заменить словами "Органы государственной власти субъектов Российской Федерации, органы местного самоуправления", дополнить словами ", местных бюджетов".</w:t>
      </w:r>
    </w:p>
    <w:p>
      <w:r>
        <w:rPr>
          <w:b/>
        </w:rPr>
        <w:t>Статья 15</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48, ст. 5711) следующие изменения: 1) в статье 1: а) в части 1 слова "при осуществлении ими предпринимательской деятельности" исключить; б) часть 3 после слов "валютного контроля," дополнить словами "контроля за уплатой страховых взносов в государственные внебюджетные фонды,"; в) в части 4 после слов "за оборотом оружия," дополнить словами "боеприпасов и патронов к нему,", после слов "государственного контроля и надзора за промышленной безопасностью," дополнить словами "надзора за безопасностью гидротехнических сооружений,", слова "и сроков их проведения" заменить словами ", сроков и периодичности их проведения, уведомления о проведении внеплановой выездной проверки"; 2) пункт 3 части 2 статьи 4 изложить в следующей редакции: "3) разработка и принятие административных регламентов проведения проверок при осуществлении федерального государственного контроля (надзора) и административных регламентов взаимодействия;"; 3) пункт 3 части 2 статьи 5 изложить в следующей редакции: "3) разработка и принятие административных регламентов проведения проверок при осуществлении регионального государственного контроля (надзора) и административных регламентов взаимодействия;"; 4) в пункте 2 части 2 статьи 6 слово "принятие" заменить словами "разработка и принятие"; 5) часть 2 статьи 8 дополнить пунктами 14 - 20 следующего содержания: "14) производство хлеба, хлебобулочных и кондитерских изделий; 15) производство молока и молочной продукции; 16) производство соковой продукции из фруктов и овощей; 17) производство масложировой продукции; 18) производство сахара; 19) производство мукомольной продукции; 20) производство безалкогольных напитков."; 6) в статье 9: а) часть 6 изложить в следующей редакции: "6.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б) дополнить частями 61 - 64 следующего содержания: "61.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
        <w:rPr>
          <w:b/>
        </w:rPr>
        <w:t xml:space="preserve">62. </w:t>
      </w:r>
      <w:r>
        <w:t>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ежегодные планы проведения плановых проверок</w:t>
      </w:r>
    </w:p>
    <w:p>
      <w:r>
        <w:rPr>
          <w:b/>
        </w:rPr>
        <w:t xml:space="preserve">63. </w:t>
      </w:r>
      <w: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
        <w:rPr>
          <w:b/>
        </w:rPr>
        <w:t xml:space="preserve">64. </w:t>
      </w:r>
      <w: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 в) часть 7 изложить в следующей редакции: "7.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 7)в статье 10: а) в части 2: подпункты "а" и "б" пункта 2 после слов "окружающей среде," дополнить словами "объектам культурного наследия (памятникам истории и культуры) народов Российской Федерации,"; дополнить пунктом 3 следующего содержания: "3)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б) в частях 6 - 10 и пункте 1 части 11 слова "субъектов малого или среднего предпринимательства" заменить словами "юридического лица, индивидуального предпринимателя"; в) часть 12 после слов "окружающей среде," дополнить словами "объектам культурного наследия (памятникам истории и культуры) народов Российской Федерации,"; г) в части 19 слова "субъектов малого и среднего предпринимательства" исключить;</w:t>
      </w:r>
    </w:p>
    <w:p>
      <w:r>
        <w:rPr>
          <w:b/>
        </w:rPr>
        <w:t xml:space="preserve">64. </w:t>
      </w:r>
      <w:r>
        <w:t>часть 11 статьи 11 дополнить словами ",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
        <w:rPr>
          <w:b/>
        </w:rPr>
        <w:t xml:space="preserve">64. </w:t>
      </w:r>
      <w:r>
        <w:t>статью 12 дополнить частью 6 следующего содержания: "6.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
        <w:rPr>
          <w:b/>
        </w:rPr>
        <w:t xml:space="preserve">64. </w:t>
      </w:r>
      <w:r>
        <w:t>в части 2 статьи 13 слова "плановой выездной проверки" заменить словами "плановых выездных проверок"</w:t>
      </w:r>
    </w:p>
    <w:p>
      <w:r>
        <w:rPr>
          <w:b/>
        </w:rPr>
        <w:t xml:space="preserve">64. </w:t>
      </w:r>
      <w:r>
        <w:t>в статье 14:</w:t>
      </w:r>
    </w:p>
    <w:p>
      <w:r>
        <w:rPr>
          <w:b/>
        </w:rPr>
        <w:t xml:space="preserve">64. </w:t>
      </w:r>
      <w:r>
        <w:t>в части 2 статьи 20:</w:t>
      </w:r>
    </w:p>
    <w:p>
      <w:r>
        <w:rPr>
          <w:b/>
        </w:rPr>
        <w:t xml:space="preserve">64. </w:t>
      </w:r>
      <w:r>
        <w:t>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
        <w:rPr>
          <w:b/>
        </w:rPr>
        <w:t xml:space="preserve">64. </w:t>
      </w:r>
      <w:r>
        <w:t>частью 3 статьи 12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
        <w:rPr>
          <w:b/>
        </w:rPr>
        <w:t xml:space="preserve">64. </w:t>
      </w:r>
      <w:r>
        <w:t>в части 5 статьи 27 слова "До 1 января 2010 года" заменить словами "До 1 января 2011 года"</w:t>
      </w:r>
    </w:p>
    <w:p>
      <w:r>
        <w:rPr>
          <w:b/>
        </w:rPr>
        <w:t xml:space="preserve">64. </w:t>
      </w:r>
      <w:r>
        <w:t>пункт 7 части 2 дополнить словами ", административных регламентов взаимодействия"</w:t>
      </w:r>
    </w:p>
    <w:p>
      <w:r>
        <w:rPr>
          <w:b/>
        </w:rPr>
        <w:t xml:space="preserve">64. </w:t>
      </w:r>
      <w:r>
        <w:t>часть 3 после слов "обязаны представить информацию об этих органах" дополнить словами ", а также об экспертах, экспертных организациях"</w:t>
      </w:r>
    </w:p>
    <w:p>
      <w:r>
        <w:rPr>
          <w:b/>
        </w:rPr>
        <w:t xml:space="preserve">64. </w:t>
      </w:r>
      <w:r>
        <w:t>дополнить пунктом 11 следующего содержания: "11) пунктом 7 статьи 2 настоящего Федерального закона (в части привлечения к проведению мероприятий по контролю не аккредитованных в установленном порядке граждан и организаций);"</w:t>
      </w:r>
    </w:p>
    <w:p>
      <w:r>
        <w:rPr>
          <w:b/>
        </w:rPr>
        <w:t xml:space="preserve">64. </w:t>
      </w:r>
      <w:r>
        <w:t>пункты 2 и 3 изложить в следующей редакции: "2)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
        <w:rPr>
          <w:b/>
        </w:rPr>
        <w:t xml:space="preserve">64. </w:t>
      </w:r>
      <w:r>
        <w:t>дополнить пунктами 7 и 8 следующего содержания: "7) частью 3 статьи 9 настоящего Федерального закона (в части проведения плановой проверки, не включенной в ежегодный план проведения плановых проверок)</w:t>
      </w:r>
    </w:p>
    <w:p>
      <w:r>
        <w:rPr>
          <w:b/>
        </w:rPr>
        <w:t>Статья 16</w:t>
      </w:r>
    </w:p>
    <w:p>
      <w:r>
        <w:t>Внести в Федеральный закон от 30 декабря 2008 года №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 1, ст. 16; № 19, ст. 2283) следующие изменения</w:t>
      </w:r>
    </w:p>
    <w:p>
      <w:r>
        <w:t>абзац третий подпункта "б" пункта 3 статьи 1 исключить</w:t>
      </w:r>
    </w:p>
    <w:p>
      <w:r>
        <w:t>часть 4 статьи 6 признать утратившей силу</w:t>
      </w:r>
    </w:p>
    <w:p>
      <w:r>
        <w:rPr>
          <w:b/>
        </w:rPr>
        <w:t>Статья 17</w:t>
      </w:r>
    </w:p>
    <w:p>
      <w:r>
        <w:t>Внести в статью 33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следующие изменения</w:t>
      </w:r>
    </w:p>
    <w:p>
      <w:r>
        <w:t>пункт 3 части 4 после слов "обязательные для исполнения" дополнить словами "административные регламенты,"</w:t>
      </w:r>
    </w:p>
    <w:p>
      <w:r>
        <w:t>часть 5 дополнить пунктом 41 следующего содержания: "41) вправе до утверждения регламентов, указанных в пункте 3 части 4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Статья 18</w:t>
      </w:r>
    </w:p>
    <w:p>
      <w:r>
        <w:t>Признать утратившими силу</w:t>
      </w:r>
    </w:p>
    <w:p>
      <w:r>
        <w:t>абзац пятый пункта 2, абзац пятый пункта 4 и абзац пятый пункта 6 статьи 20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абзац третий пункта 1 статьи 26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Статья 19</w:t>
      </w:r>
    </w:p>
    <w:p>
      <w:r>
        <w:rPr>
          <w:b/>
        </w:rPr>
        <w:t xml:space="preserve">1. </w:t>
      </w:r>
      <w:r>
        <w:t>Настоящий Федеральный закон вступает в силу с 1 января 2010 года, за исключением положений, для которых настоящей статьей установлены иные сроки вступления в силу</w:t>
      </w:r>
    </w:p>
    <w:p>
      <w:r>
        <w:rPr>
          <w:b/>
        </w:rPr>
        <w:t xml:space="preserve">2. </w:t>
      </w:r>
      <w:r>
        <w:t>Статья 13 и пункт 13 статьи 15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8 и подпункты "а" и "в" пункта 12 статьи 15 настоящего Федерального закона вступают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