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принятием Федерального закона "Об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содержания"</w:t>
      </w:r>
    </w:p>
    <w:p>
      <w:r>
        <w:rPr>
          <w:b/>
        </w:rPr>
        <w:t>Статья 1</w:t>
      </w:r>
    </w:p>
    <w:p>
      <w:r>
        <w:t>Внести в Федеральный закон "О прокуратуре Российской Федерации" (в редакции Федерального закона от 17 ноября 1995 года № 168-ФЗ) (Ведомости Съезда народных депутатов Российской Федерации и Верховного Совета Российской Федерации, 1992, № 8, ст. 366; Собрание законодательства Российской Федерации, 1995, № 47, ст. 4472; 1999, № 7, ст. 878) следующие изменения</w:t>
      </w:r>
    </w:p>
    <w:p>
      <w:r>
        <w:t>в пункте 2 статьи 1: а) абзац второй после слов "их должностными лицами" дополнить словами ", субъектами осуществления общественного контроля за обеспечением прав человека в местах принудительного содержания и содействия лицам, находящимся в местах принудительного содержания"; б) абзац третий после слов "их должностными лицами" дополнить словами ", субъектами осуществления общественного контроля за обеспечением прав человека в местах принудительного содержания и содействия лицам, находящимся в местах принудительного содержания"</w:t>
      </w:r>
    </w:p>
    <w:p>
      <w:r>
        <w:t>абзац второй пункта 1 статьи 21 после слов "их должностными лицами" дополнить словами ", субъектами осуществления общественного контроля за обеспечением прав человека в местах принудительного содержания и содействия лицам, находящимся в местах принудительного содержания"</w:t>
      </w:r>
    </w:p>
    <w:p>
      <w:r>
        <w:t>пункт 1 статьи 26 после слов "их должностными лицами" дополнить словами ", субъектами осуществления общественного контроля за обеспечением прав человека в местах принудительного содержания и содействия лицам, находящимся в местах принудительного содержания"</w:t>
      </w:r>
    </w:p>
    <w:p>
      <w:r>
        <w:rPr>
          <w:b/>
        </w:rPr>
        <w:t>Статья 2</w:t>
      </w:r>
    </w:p>
    <w:p>
      <w:r>
        <w:t>Внести в статью 38 Закона Российской Федерации от 21 июля 1993 года № 5473-I "Об учреждениях и органах, исполняющих уголовные наказания в виде лишения свободы" (Ведомости Съезда народных депутатов Российской Федерации и Верховного Совета Российской Федерации, 1993, № 33, ст. 1316; Собрание законодательства Российской Федерации, 1998, № 30, ст. 3613; 2001, № 11, ст. 1002; 2003, № 50, ст. 4847; 2004, № 27, ст. 2711; 2007, № 26, ст. 3077; 2009, № 39, ст. 4537) следующие изменения</w:t>
      </w:r>
    </w:p>
    <w:p>
      <w:r>
        <w:t>в части третьей слова ", общественные организации" исключить</w:t>
      </w:r>
    </w:p>
    <w:p>
      <w:r>
        <w:t>пункт 8 части четвертой изложить в следующей редакции: "8) члены общественных наблюдательных комиссий, образованных в соответствии с законодательством Российской Федерации, при осуществлении общественного контроля за обеспечением прав человека в пределах соответствующих территорий."</w:t>
      </w:r>
    </w:p>
    <w:p>
      <w:r>
        <w:rPr>
          <w:b/>
        </w:rPr>
        <w:t>Статья 3</w:t>
      </w:r>
    </w:p>
    <w:p>
      <w:r>
        <w:t>Внести в Федеральный закон от 15 июля 1995 года № 103-ФЗ "О содержании под стражей подозреваемых и обвиняемых в совершении преступлений" (Собрание законодательства Российской Федерации, 1995, № 29, ст. 2759; 1998, № 30, ст. 3613; 2003, № 1, ст. 2; № 50, ст. 4847; 2004, № 27, ст. 2711; 2007, № 7, ст. 831; № 30, ст. 3808; № 31, ст. 4011; 2009, № 39, ст. 4538) следующие изменения</w:t>
      </w:r>
    </w:p>
    <w:p>
      <w:r>
        <w:t>дополнить статьей 181 следующего содержания: "Статья 181. Проведение беседы членами общественной наблюдательной комиссии с подозреваемым или обвиняемым, содержащимися под стражей Проведение беседы членами общественной наблюдательной комиссии с подозреваемым или обвиняемым, содержащимися под стражей, по вопросам обеспечения их прав в местах принудительного содержания осуществляется в условиях, позволяющих представителю администрации соответствующего места содержания под стражей видеть их и слышать."</w:t>
      </w:r>
    </w:p>
    <w:p>
      <w:r>
        <w:t>часть третью статьи 21 после слов "общественные объединения" дополнить словами ", общественную наблюдательную комиссию"</w:t>
      </w:r>
    </w:p>
    <w:p>
      <w:r>
        <w:t>часть четвертую статьи 40 после слов "с защитником" дополнить словами "и проведения бесед членами общественной наблюдательной комиссии с ними"</w:t>
      </w:r>
    </w:p>
    <w:p>
      <w:r>
        <w:rPr>
          <w:b/>
        </w:rPr>
        <w:t>Статья 4</w:t>
      </w:r>
    </w:p>
    <w:p>
      <w:r>
        <w:t>Внести в Уголовно-исполнительный кодекс Российской Федерации (Собрание законодательства Российской Федерации, 1997, № 2, ст. 198; 2001, № 11, ст. 1002; № 26, ст. 2589; 2003, № 50, ст. 4847; 2009, № 29, ст. 3628; № 52, ст. 6453) следующие изменения: 1) часть четвертую статьи 12 после слов "органы местного самоуправления" дополнить словами ", общественные наблюдательные комиссии"; 2) часть четвертую статьи 15 после слов "исполняющих наказания" дополнить словами ", общественные наблюдательные комиссии"; 3) статью 23 изложить в следующей редакции: "Статья 23. Участие общественных объединений в осуществлении общественного контроля за обеспечением прав человека. Содействие общественных объединений в работе учреждений и органов, исполняющих наказания 1. Общественный контроль за обеспечением прав человека в исправительных учреждениях и дисциплинарных воинских частях осуществляют общественные наблюдательные комиссии, образованные в субъектах Российской Федерации в соответствии с Федеральным законом от 10 июня 2008 года № 76-ФЗ "Об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содержания", и их члены на основании и в порядке, которые предусмотрены законодательством Российской Федерации.</w:t>
      </w:r>
    </w:p>
    <w:p>
      <w:r>
        <w:rPr>
          <w:b/>
        </w:rPr>
        <w:t xml:space="preserve">2. </w:t>
      </w:r>
      <w:r>
        <w:t>Члены общественных наблюдательных комиссий при осуществлении общественного контроля за обеспечением прав человека в исправительных учреждениях и дисциплинарных воинских частях вправе беседовать с осужденными в условиях, позволяющих представителям администраций исправительных учреждений или представителям дисциплинарных воинских частей видеть их, но не слышать</w:t>
      </w:r>
    </w:p>
    <w:p>
      <w:r>
        <w:rPr>
          <w:b/>
        </w:rPr>
        <w:t xml:space="preserve">3. </w:t>
      </w:r>
      <w:r>
        <w:t>Общественные объединения оказывают содействие в работе учреждений и органов, исполняющих наказания, принимают участие в исправлении осужденных в формах и в порядке, которые установлены законодательством Российской Федерации.";</w:t>
      </w:r>
    </w:p>
    <w:p>
      <w:r>
        <w:rPr>
          <w:b/>
        </w:rPr>
        <w:t xml:space="preserve">3. </w:t>
      </w:r>
      <w:r>
        <w:t>пункт "д" части первой статьи 24 изложить в следующей редакции: "д) депутаты, общественные наблюдательные комиссии и их члены - в пределах соответствующих территорий."</w:t>
      </w:r>
    </w:p>
    <w:p>
      <w:r>
        <w:rPr>
          <w:b/>
        </w:rPr>
        <w:t>Статья 5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2003, № 27, ст. 2706; № 50, ст. 4847; 2007, № 24, ст. 2830; 2008, № 49, ст. 5724; 2010, № 1, ст. 4; № 15, ст. 1756) следующие изменения</w:t>
      </w:r>
    </w:p>
    <w:p>
      <w:r>
        <w:t>статью 96 дополнить частью второй1 следующего содержания: "21. При задержании подозреваемого, являющегося членом общественной наблюдательной комиссии, образованной в соответствии с законодательством Российской Федерации, об этом уведомляются секретарь Общественной палаты Российской Федерации и соответствующая общественная наблюдательная комиссия в срок, указанный в части первой настоящей статьи."</w:t>
      </w:r>
    </w:p>
    <w:p>
      <w:r>
        <w:t>часть двенадцатую статьи 108 изложить в следующей редакции: "12. Лицо, в производстве которого находится уголовное дело, незамедлительно уведомляет о месте содержания под стражей или об изменении места содержания под стражей подозреваемого или обвиняемого кого-либо из его близких родственников, при их отсутствии - других родственников, при заключении под стражу военнослужащего - также командование воинской части, при заключении под стражу лица, являющегося членом общественной наблюдательной комиссии, образованной в соответствии с законодательством Российской Федерации, - также секретаря Общественной палаты Российской Федерации и соответствующую общественную наблюдательную комиссию."</w:t>
      </w:r>
    </w:p>
    <w:p>
      <w:r>
        <w:rPr>
          <w:b/>
        </w:rPr>
        <w:t>Статья 6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2003, № 27, ст. 2700, 2708, 2717; № 46, ст. 4434; № 50, ст. 4847; 2004, № 31, ст. 3229; № 34, ст. 3529, 3533; № 44, ст. 4266; 2005, № 1, ст. 13, 40, 45; № 10, ст. 763; № 13, ст. 1075, 1077; № 19, ст. 1752; № 27, ст. 2719, 2721; № 30, ст. 3104, 3131; № 50, ст. 5247; 2006, № 1, ст. 10; № 17, ст. 1776; № 18, ст. 1907; № 19, ст. 2066; № 23, ст. 2385; № 31, ст. 3420, 3438; № 45, ст. 4634, 4641; № 50, ст. 5281; № 52, ст. 5498; 2007, № 15, ст. 1743; № 16, ст. 1825; № 26, ст. 3089; № 30, ст. 3755; № 31, ст. 4007, 4008, 4015; № 41, ст. 4845; № 46, ст. 5553; 2008, № 20, ст. 2251; № 30, ст. 3604; № 49, ст. 5745; № 52, ст. 6235, 6236; 2009, № 7, ст. 777; № 23, ст. 2759; № 26, ст. 3120; № 29, ст. 3597, 3642; № 30, ст. 3739; № 48, ст. 5711, 5724; № 52, ст. 6412; 2010, № 1, ст. 1; № 19, ст. 2291; № 21, ст. 2525) следующие изменения: 1) главу 19 дополнить статьей 19.32 следующего содержания: "Статья 19.32. Нарушение законодательства об общественном контроле за обеспечением прав человека в местах принудительного содержания 1.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- влечет предупреждение или наложение административного штрафа на должностных лиц в размере от пятисот до одной тысячи рублей.</w:t>
      </w:r>
    </w:p>
    <w:p>
      <w:r>
        <w:rPr>
          <w:b/>
        </w:rPr>
        <w:t xml:space="preserve">2. </w:t>
      </w:r>
      <w:r>
        <w:t>Нарушение членом общественной наблюдательной комиссии требований уголовно-исполнительного законодательства Российской Федерации, нормативных правовых актов по вопросам исполнения наказаний, а также невыполнение законных требований администрации места принудительного содержания - влечет предупреждение или наложение административного штрафа на граждан в размере от пятисот до одной тысячи рублей.";</w:t>
      </w:r>
    </w:p>
    <w:p>
      <w:r>
        <w:rPr>
          <w:b/>
        </w:rPr>
        <w:t xml:space="preserve">2. </w:t>
      </w:r>
      <w:r>
        <w:t>часть 1 статьи 23.1 после цифр "19.30," дополнить цифрами "19.32,"</w:t>
      </w:r>
    </w:p>
    <w:p>
      <w:r>
        <w:rPr>
          <w:b/>
        </w:rPr>
        <w:t xml:space="preserve">2. </w:t>
      </w:r>
      <w:r>
        <w:t>статью 27.3 дополнить частью 42 следующего содержания: "42. Об административном задержании члена общественной наблюдательной комиссии, образованной в соответствии с законодательством Российской Федерации, незамедлительно уведомляются секретарь Общественной палаты Российской Федерации и соответствующая общественная наблюдательная комиссия."</w:t>
      </w:r>
    </w:p>
    <w:p>
      <w:r>
        <w:rPr>
          <w:b/>
        </w:rPr>
        <w:t xml:space="preserve">2. </w:t>
      </w:r>
      <w:r>
        <w:t>часть 1 статьи 28.4 после цифр "19.29," дополнить цифрами "19.32,"</w:t>
      </w:r>
    </w:p>
    <w:p>
      <w:r>
        <w:rPr>
          <w:b/>
        </w:rPr>
        <w:t>Статья 7</w:t>
      </w:r>
    </w:p>
    <w:p>
      <w:r>
        <w:t>Внести в Федеральный закон от 10 июня 2008 года № 76-ФЗ "Об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содержания" (Собрание законодательства Российской Федерации, 2008, № 24, ст. 2789) следующие изменения</w:t>
      </w:r>
    </w:p>
    <w:p>
      <w:r>
        <w:t>в статье 7: а) слова "Совет Общественной палаты" заменить словами "1. Совет Общественной палаты"; б) дополнить частью 2 следующего содержания: "2. Совет Общественной палаты после образования общественной наблюдательной комиссии вправе принимать решение об изменении численности общественной наблюдательной комиссии в пределах, установленных частью 1 настоящей статьи."</w:t>
      </w:r>
    </w:p>
    <w:p>
      <w:r>
        <w:t>в статье 10: а) в наименовании слово "формирования" заменить словом "образования"; б) в части 8 слово "сформирована" заменить словом "образована"; в) в части 9 слово "сформированной" заменить словом "образованной"; г) в части 10 слово "сформирована" заменить словом "образована", слово "формирования" заменить словом "образования"; д) в части 11 слово "два" заменить словом "три"; е) в части 12 слово "сформирована" заменить словом "образована"; ж) в пункте 1 части 15 слово "сформирована" заменить словом "образована"</w:t>
      </w:r>
    </w:p>
    <w:p>
      <w:r>
        <w:t>в части 3 статьи 11 слово "сформирована" заменить словом "образована"</w:t>
      </w:r>
    </w:p>
    <w:p>
      <w:r>
        <w:t>часть 2 статьи 13 изложить в следующей редакции: "2. Секретарь Общественной палаты и соответствующая общественная наблюдательная комиссия в случае, предусмотренном пунктом 1 части 1 настоящей статьи, уведомляются в соответствии с частью 42 статьи 27.3 Кодекса Российской Федерации об административных правонарушениях, а в случаях, предусмотренных пунктом 2 части 1 настоящей статьи, - в соответствии с частью второй1 статьи 96 и частью двенадцатой статьи 108 Уголовно-процессуального кодекса Российской Федерации."</w:t>
      </w:r>
    </w:p>
    <w:p>
      <w:r>
        <w:t>в части 1 статьи 26 слово "формирования" заменить словом "образования"</w:t>
      </w:r>
    </w:p>
    <w:p>
      <w:r>
        <w:rPr>
          <w:b/>
        </w:rPr>
        <w:t>Статья 8</w:t>
      </w:r>
    </w:p>
    <w:p>
      <w:r>
        <w:t>Настоящий Федеральный закон вступает в силу по истечении тридцати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