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w:t>
      </w:r>
    </w:p>
    <w:p>
      <w:r>
        <w:rPr>
          <w:b/>
        </w:rPr>
        <w:t>Статья 1</w:t>
      </w:r>
    </w:p>
    <w:p>
      <w:r>
        <w:t>Статью 2513 Федерального закона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2008, № 19, ст. 2094) изложить в следующей редакции: "Статья 2513. Иностранный гражданин или лицо без гражданства, которые передаются Российской Федерацией иностранному государству в соответствии с международным договором Российской Федерации о реадмиссии, либо иностранный гражданин или лицо без гражданства, которые передаются иностранным государством Российской Федерации в соответствии с международным договором Российской Федерации о реадмиссии, осуществляет выезд из Российской Федерации и въезд в Российскую Федерацию на основании решения о реадмиссии федерального органа исполнительной власти, уполномоченного на осуществление функций по контролю и надзору в сфере миграции, а в случаях, предусмотренных международным договором Российской Федерации о реадмиссии, также на основании проездного документа для целей реадмиссии, предусмотренного указанным международным договором, без истребования визы. Форма проездного документа для целей реадмиссии утверждается федеральным органом исполнительной власти, уполномоченным на осуществление функций по контролю и надзору в сфере миграции.".</w:t>
      </w:r>
    </w:p>
    <w:p>
      <w:r>
        <w:rPr>
          <w:b/>
        </w:rPr>
        <w:t>Статья 2</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2003, № 27, ст. 2700; № 46, ст. 4437; 2004, № 35, ст. 3607; № 45, ст. 4377; 2006, № 30, ст. 3286; № 31, ст. 3420; 2007, № 1, ст. 21; № 2, ст. 361; № 49, ст. 6071; № 50, ст. 6241; 2008, № 19, ст. 2094; № 30, ст. 3616; 2009, № 19, ст. 2283; № 23, ст. 2760; № 26, ст. 3125; № 52, ст. 6450; 2010, № 21, ст. 2524) следующие изменения</w:t>
      </w:r>
    </w:p>
    <w:p>
      <w:r>
        <w:t>(Утратил силу - Федеральный закон от 21.07.2014 № 232-ФЗ) 2) статью 321 признать утратившей силу</w:t>
      </w:r>
    </w:p>
    <w:p>
      <w:r>
        <w:t>дополнить главой V1 следующего содержания: "ГЛАВА V1. Передача и прием иностранных граждан в соответствии с международными договорами Российской Федерации о реадмиссии</w:t>
      </w:r>
    </w:p>
    <w:p>
      <w:r>
        <w:rPr>
          <w:b/>
        </w:rPr>
        <w:t>Статья 322. Порядок передачи и приема иностранных граждан в соответствии с международными договорами Российской Федерации о реадмиссии</w:t>
      </w:r>
    </w:p>
    <w:p>
      <w:r>
        <w:rPr>
          <w:b/>
        </w:rPr>
        <w:t xml:space="preserve">1. </w:t>
      </w:r>
      <w:r>
        <w:t>Передача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прием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 осуществляется федеральным органом исполнительной власти в сфере миграции или его территориальным органом на основании решения руководителя указанного федерального органа или его заместителя о реадмиссии указанного иностранного гражданина</w:t>
      </w:r>
    </w:p>
    <w:p>
      <w:r>
        <w:rPr>
          <w:b/>
        </w:rPr>
        <w:t xml:space="preserve">2. </w:t>
      </w:r>
      <w:r>
        <w:t>Если иное не предусмотрено федеральным законом или международным договором Российской Федерации, иностранный гражданин, подлежащий передаче Российской Федерацией иностранному государству в соответствии с международным договором Российской Федерации о реадмиссии, и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(далее - иностранные граждане, подлежащие реадмиссии), могут быть временно размещены в специальном учреждении федерального органа исполнительной власти в сфере миграции, предназначенном для временного размещения иностранных граждан, подлежащих реадмиссии (далее - специальное учреждение по реадмиссии)</w:t>
      </w:r>
    </w:p>
    <w:p>
      <w:r>
        <w:rPr>
          <w:b/>
        </w:rPr>
        <w:t xml:space="preserve">3. </w:t>
      </w:r>
      <w:r>
        <w:t>Доставку иностранного гражданина, подлежащего реадмиссии, в специальное учреждение по реадмиссии, а в случае необходимости в суд, учреждение здравоохранения,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передаче Российской Федерацией иностранному государству в соответствии с международным договором Российской Федерации о реадмиссии, к месту передачи данному иностранному государству либо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миграции. На основании соответствующего мотивированного запроса территориального органа федерального органа исполнительной власти в сфере миграции в случае необходимости дополнительного сопровождения иностранных граждан, указанных в абзаце первом настоящего пункта, и в других случаях, предусмотренных федеральными законами, такая доставка осуществляется указанным территориальным органом совместно с органами внутренних дел</w:t>
      </w:r>
    </w:p>
    <w:p>
      <w:r>
        <w:rPr>
          <w:b/>
        </w:rPr>
        <w:t xml:space="preserve">4. </w:t>
      </w:r>
      <w:r>
        <w:t>Временное размещение иностранного гражданина, подлежащего реадмиссии, в специальном учреждении по реадмиссии на срок, не превышающий сорока восьми часов, осуществляется федеральным органом исполнительной власти в сфере миграции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w:t>
      </w:r>
    </w:p>
    <w:p>
      <w:r>
        <w:rPr>
          <w:b/>
        </w:rPr>
        <w:t xml:space="preserve">5. </w:t>
      </w:r>
      <w:r>
        <w:t>За исключением случая, предусмотренного пунктом 4 настоящей статьи, временное размещение иностранных граждан, подлежащих реадмиссии, в специальном учреждении по реадмиссии может осуществляться только на основании решения суда</w:t>
      </w:r>
    </w:p>
    <w:p>
      <w:r>
        <w:rPr>
          <w:b/>
        </w:rPr>
        <w:t xml:space="preserve">6. </w:t>
      </w:r>
      <w:r>
        <w:t>Временное размещение иностранного гражданина, подлежащего реадмиссии, в специальном учреждении по реадмиссии осуществляется до передачи иностранного гражданина Российской Федерацией иностранному государству в соответствии с международным договором Российской Федерации о реадмиссии либо до депортации данного иностранного гражданина в соответствии с законодательством Российской Федерации в случае, предусмотренном пунктом 12 настоящей статьи. (Абзац утратил силу - Федеральный закон от 21.07.2014 № 232-ФЗ) (Абзац утратил силу - Федеральный закон от 21.07.2014 № 232-ФЗ) (Абзац утратил силу - Федеральный закон от 21.07.2014 № 232-ФЗ) (Абзац утратил силу - Федеральный закон от 21.07.2014 № 232-ФЗ)</w:t>
      </w:r>
    </w:p>
    <w:p>
      <w:r>
        <w:rPr>
          <w:b/>
        </w:rPr>
        <w:t xml:space="preserve">11. </w:t>
      </w:r>
      <w:r>
        <w:t>Контроль за пребыванием на территории Российской Федерации иностранных граждан, подлежащих реадмиссии, но не подлежащих временному размещению в специальных учреждениях по реадмиссии, осуществляется федеральным органом исполнительной власти в сфере миграции</w:t>
      </w:r>
    </w:p>
    <w:p>
      <w:r>
        <w:rPr>
          <w:b/>
        </w:rPr>
        <w:t xml:space="preserve">12. </w:t>
      </w:r>
      <w:r>
        <w:t>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подлежит депортации в случае, если между Российской Федерацией и государством гражданской принадлежности либо постоянного или преимущественного проживания данного иностранного гражданина не имеется международного договора о реадмиссии. (Абзац утратил силу - Федеральный закон от 21.07.2014 № 232-ФЗ) (Абзац утратил силу - Федеральный закон от 21.07.2014 № 232-ФЗ) (Абзац утратил силу - Федеральный закон от 21.07.2014 № 232-ФЗ) (Абзац утратил силу - Федеральный закон от 21.07.2014 № 232-ФЗ) (Абзац утратил силу - Федеральный закон от 21.07.2014 № 232-ФЗ) (Абзац утратил силу - Федеральный закон от 21.07.2014 № 232-ФЗ) (Абзац утратил силу - Федеральный закон от 21.07.2014 № 232-ФЗ) (Абзац утратил силу - Федеральный закон от 21.07.2014 № 232-ФЗ) (Абзац утратил силу - Федеральный закон от 21.07.2014 № 232-ФЗ) (Абзац утратил силу - Федеральный закон от 21.07.2014 № 232-ФЗ) (Абзац утратил силу - Федеральный закон от 21.07.2014 № 232-ФЗ) (Абзац утратил силу - Федеральный закон от 21.07.2014 № 232-ФЗ) (Абзац утратил силу - Федеральный закон от 21.07.2014 № 232-ФЗ) (Абзац утратил силу - Федеральный закон от 21.07.2014 № 232-ФЗ)</w:t>
      </w:r>
    </w:p>
    <w:p>
      <w:r>
        <w:rPr>
          <w:b/>
        </w:rPr>
        <w:t>Статья 3</w:t>
      </w:r>
    </w:p>
    <w:p>
      <w:r>
        <w:t>Пункт 4 статьи 1 Федерального закона от 6 мая 2008 года № 60-ФЗ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 (Собрание законодательства Российской Федерации, 2008, № 19, ст. 2094) признать утратившим силу.</w:t>
      </w:r>
    </w:p>
    <w:p>
      <w:r>
        <w:rPr>
          <w:b/>
        </w:rPr>
        <w:t>Статья 4</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