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 и 14 Федерального закона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20 июня 1996 года №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 (Собрание законодательства Российской Федерации, 1996, № 26, ст. 3033; 2004, № 35, ст. 3607; 2006, № 25, ст. 2647) следующие изменения: 1) в статье 1: а) дополнить новым абзацем пятым следующего содержания: "дегазация - работы по извлечению и выводу взрывоопасных газов в целях снижения их содержания в шахте, угольных пластах и выработанном пространстве до установленных допустимых норм;"; б) абзацы пятый - тринадцатый считать соответственно абзацами шестым - четырнадцатым; 2) статью 14 изложить в следующей редакции: "Статья 14. Государственное регулирование безопасного ведения работ по добыче (переработке) угля (горючих сланцев)</w:t>
      </w:r>
    </w:p>
    <w:p>
      <w:r>
        <w:rPr>
          <w:b/>
        </w:rPr>
        <w:t xml:space="preserve">1. </w:t>
      </w:r>
      <w:r>
        <w:t>Правила и условия безопасного ведения горных работ, обязательные для выполнения организациями по добыче (переработке) угля (горючих сланцев), определяются федеральными законами, иными нормативными правовыми актами Российской Федерации, в том числе техническими регламентами</w:t>
      </w:r>
    </w:p>
    <w:p>
      <w:r>
        <w:rPr>
          <w:b/>
        </w:rPr>
        <w:t xml:space="preserve">2. </w:t>
      </w:r>
      <w:r>
        <w:t>При добыче (переработке) угля (горючих сланцев) в целях снижения содержания взрывоопасных газов в шахте, угольных пластах и выработанном пространстве до установленных допустимых норм проводятся работы по вентиляции шахт и дегазация. Допустимые нормы содержания взрывоопасных газов в шахте, угольных пластах и выработанном пространстве, при превышении которых дегазация является обязательной, устанавливаются Правительством Российской Федерации."</w:t>
      </w:r>
    </w:p>
    <w:p>
      <w:r>
        <w:rPr>
          <w:b/>
        </w:rPr>
        <w:t>Статья 2</w:t>
      </w:r>
    </w:p>
    <w:p>
      <w:r>
        <w:t>Часть первую статьи 12 Закона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2007, № 27, ст. 3213; 2009, № 1, ст. 17) дополнить пунктом 91 следующего содержания: "91) условия снижения содержания взрывоопасных газов в шахте, угольных пластах и выработанном пространстве до установленных допустимых норм при добыче (переработке) угля (горючих сланцев);".</w:t>
      </w:r>
    </w:p>
    <w:p>
      <w:r>
        <w:rPr>
          <w:b/>
        </w:rPr>
        <w:t>Статья 3</w:t>
      </w:r>
    </w:p>
    <w:p>
      <w:r>
        <w:t>Абзац первый части 2 статьи 8.10 Кодекса Российской Федерации об административных правонарушениях (Собрание законодательства Российской Федерации, 2002, № 1, ст. 1; 2007, № 26, ст. 3089; 2009, № 1, ст. 17; 2010, № 1, ст. 1) после слов "по проведению маркшейдерских работ," дополнить словами "проведению дегазации при добыче (переработке) угля (горючих сланцев),".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