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несостоятельности (банкротстве)" и статьи 1 и 4 Федерального закона "О внесении изменений в Федеральный закон "О несостоятельности (банкротстве)"</w:t>
      </w:r>
    </w:p>
    <w:p>
      <w:r>
        <w:rPr>
          <w:b/>
        </w:rPr>
        <w:t>Статья 1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2005, № 44, ст. 4471; 2006, № 30, ст. 3292; № 52, ст. 5497; 2007, № 18, ст. 2117; 2008, № 30, ст. 3616; 2009, № 1, ст. 4, 14; № 18, ст. 2153; № 29, ст. 3632) следующие изменения</w:t>
      </w:r>
    </w:p>
    <w:p>
      <w:r>
        <w:t>в статье 2: а) в абзаце десятом слова "по контролю (надзору) за деятельностью арбитражных управляющих и саморегулируемых организаций арбитражных управляющих" заменить словами "по контролю (надзору) за деятельностью саморегулируемых организаций арбитражных управляющих"; б) дополнить абзацем следующего содержания: "федеральные стандарты - федеральные стандарты профессиональной деятельности арбитражных управляющих и федеральные стандарты деятельности саморегулируемых организаций арбитражных управляющих, разработанные национальным объединением саморегулируемых организаций арбитражных управляющих и утвержденные регулирующим органом в соответствии с настоящим Федеральным законом."</w:t>
      </w:r>
    </w:p>
    <w:p>
      <w:r>
        <w:t>в абзаце третьем пункта 1 статьи 16 слова "профессиональной деятельности арбитражных управляющих (далее - федеральные стандарты)" исключить</w:t>
      </w:r>
    </w:p>
    <w:p>
      <w:r>
        <w:t>в статье 45: а) пункт 8 признать утратившим силу; б) в пункте 9 слова "шести месяцев" заменить словами "трех месяцев"</w:t>
      </w:r>
    </w:p>
    <w:p>
      <w:r>
        <w:rPr>
          <w:b/>
        </w:rPr>
        <w:t>Статья 2</w:t>
      </w:r>
    </w:p>
    <w:p>
      <w:r>
        <w:t>Внести в Федеральный закон от 30 декабря 2008 года № 296-ФЗ "О внесении изменений в Федеральный закон "О несостоятельности (банкротстве)" (Собрание законодательства Российской Федерации, 2009, № 1, ст. 4; № 18, ст. 2153; № 29, ст. 3632; № 51, ст. 6160; 2010, № 17, ст. 1988) следующие изменения</w:t>
      </w:r>
    </w:p>
    <w:p>
      <w:r>
        <w:t>абзац семнадцатый пункта 50 статьи 1 признать утратившим силу</w:t>
      </w:r>
    </w:p>
    <w:p>
      <w:r>
        <w:t>в пункте 20 статьи 4 слова "1 июля 2010 года" заменить словами "1 июля 2011 года"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