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Арбитражный процессуальный кодекс Российской Федерации</w:t>
      </w:r>
    </w:p>
    <w:p>
      <w:r>
        <w:rPr>
          <w:b/>
        </w:rPr>
        <w:t>Статья 1</w:t>
      </w:r>
    </w:p>
    <w:p>
      <w:r>
        <w:t>Внести в Арбитражный процессуальный кодекс Российской Федерации (Собрание законодательства Российской Федерации, 2002, № 30, ст. 3012; 2006, № 1, ст. 8; 2007, № 41, ст. 4845; 2008, № 30, ст. 3594; № 49, ст. 5727; 2009, № 29, ст. 3642; 2010, № 18, ст. 2145) следующие изменения</w:t>
      </w:r>
    </w:p>
    <w:p>
      <w:r>
        <w:t>часть 6 статьи 11 дополнить предложением следующего содержания: "Использование систем видеоконференц-связи в закрытом судебном заседании не допускается."</w:t>
      </w:r>
    </w:p>
    <w:p>
      <w:r>
        <w:t>часть 2 статьи 17 дополнить пунктом 5 следующего содержания: "5) дела, решения о коллегиальном рассмотрении которых приняты председателем судебного состава в связи с их особой сложностью на основании мотивированного заявления судьи."</w:t>
      </w:r>
    </w:p>
    <w:p>
      <w:r>
        <w:t>статью 18 изложить в следующей редакции:</w:t>
      </w:r>
    </w:p>
    <w:p>
      <w:r>
        <w:rPr>
          <w:b/>
        </w:rPr>
        <w:t>Статья 18. Формирование состава суда</w:t>
      </w:r>
    </w:p>
    <w:p>
      <w:r>
        <w:rPr>
          <w:b/>
        </w:rPr>
        <w:t xml:space="preserve">1. </w:t>
      </w:r>
      <w:r>
        <w:t>Состав суда для рассмотрения конкретного дела, в том числе с участием арбитражных заседателей,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
        <w:rPr>
          <w:b/>
        </w:rPr>
        <w:t xml:space="preserve">2. </w:t>
      </w:r>
      <w:r>
        <w:t>Дело, рассмотрение которого начато одним судьей или составом суда, должно быть рассмотрено этим же судьей или составом суда</w:t>
      </w:r>
    </w:p>
    <w:p>
      <w:r>
        <w:rPr>
          <w:b/>
        </w:rPr>
        <w:t xml:space="preserve">3. </w:t>
      </w:r>
      <w:r>
        <w:t>Замена судьи, арбитражного заседателя или одного из судей, арбитражных заседателей возможна в случае</w:t>
      </w:r>
    </w:p>
    <w:p>
      <w:r>
        <w:rPr>
          <w:b/>
        </w:rPr>
        <w:t xml:space="preserve">4. </w:t>
      </w:r>
      <w:r>
        <w:t>Замена судьи, арбитражного заседателя производится также в случаях прекращения или приостановления их полномочий по основаниям, установленным федеральным законом</w:t>
      </w:r>
    </w:p>
    <w:p>
      <w:r>
        <w:rPr>
          <w:b/>
        </w:rPr>
        <w:t xml:space="preserve">5. </w:t>
      </w:r>
      <w:r>
        <w:t>В случае замены судьи, арбитражного заседателя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искового заявления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p>
      <w:r>
        <w:rPr>
          <w:b/>
        </w:rPr>
        <w:t xml:space="preserve">3. </w:t>
      </w:r>
      <w:r>
        <w:t>заявленного и удовлетворенного в порядке, установленном настоящим Кодексом, самоотвода или отвода судьи, арбитражного заседателя</w:t>
      </w:r>
    </w:p>
    <w:p>
      <w:r>
        <w:rPr>
          <w:b/>
        </w:rPr>
        <w:t xml:space="preserve">3. </w:t>
      </w:r>
      <w:r>
        <w:t>длительного отсутствия судьи, арбитражного заседателя ввиду болезни, отпуска, пребывания на учебе, нахождения в служебной командировке</w:t>
      </w:r>
    </w:p>
    <w:p>
      <w:r>
        <w:rPr>
          <w:b/>
        </w:rPr>
        <w:t xml:space="preserve">5. </w:t>
      </w:r>
      <w:r>
        <w:t>статью 19 изложить в следующей редакции:</w:t>
      </w:r>
    </w:p>
    <w:p>
      <w:r>
        <w:rPr>
          <w:b/>
        </w:rPr>
        <w:t>Статья 19. Привлечение к рассмотрению дел арбитражных заседателей</w:t>
      </w:r>
    </w:p>
    <w:p>
      <w:r>
        <w:rPr>
          <w:b/>
        </w:rPr>
        <w:t xml:space="preserve">1. </w:t>
      </w:r>
      <w:r>
        <w:t>Арбитражные заседатели могут быть привлечены к рассмотрению дел в арбитражных судах первой инстанции в соответствии с настоящим Кодексом и другими федеральными законами по ходатайству стороны в связи с особой сложностью дела и (или) необходимостью использования специальных знаний в сфере экономики, финансов, управления</w:t>
      </w:r>
    </w:p>
    <w:p>
      <w:r>
        <w:rPr>
          <w:b/>
        </w:rPr>
        <w:t xml:space="preserve">2. </w:t>
      </w:r>
      <w:r>
        <w:t>Ходатайство о рассмотрении дела с участием арбитражных заседателей должно содержать обоснование особой сложности дела и (или) необходимости использования специальных знаний и может быть заявлено стороной не позднее чем за один месяц до начала судебного разбирательства, в том числе при каждом новом рассмотрении дела. Суд обязан разъяснить сторонам их право заявлять такое ходатайство в определении о принятии искового заявления к производству суда и при подготовке дела к судебному разбирательству</w:t>
      </w:r>
    </w:p>
    <w:p>
      <w:r>
        <w:rPr>
          <w:b/>
        </w:rPr>
        <w:t xml:space="preserve">3. </w:t>
      </w:r>
      <w:r>
        <w:t>Ходатайство о рассмотрении дела с участием арбитражных заседателей разрешается арбитражным судом в порядке, установленном статьей 159 настоящего Кодекса. В случае, если ходатайство о рассмотрении дела с участием арбитражных заседателей удовлетворено, кандидатуры арбитражных заседателей определяются из списка арбитражных заседателей, утвержденного в установленном федеральным законом порядке, с учетом их специализации, путем случайной выборки с использованием автоматизированной информационной системы или иным способом, применяемым в арбитражном суде для формирования состава суда</w:t>
      </w:r>
    </w:p>
    <w:p>
      <w:r>
        <w:rPr>
          <w:b/>
        </w:rPr>
        <w:t xml:space="preserve">4. </w:t>
      </w:r>
      <w:r>
        <w:t>Наличие случая, предусмотренного частями 3 и 4 статьи 18 настоящего Кодекса, является основанием для замены арбитражного заседателя. В этом случае другая кандидатура арбитражного заседателя определяется в порядке, установленном частью 3 настоящей статьи. Если после отвода одного или нескольких арбитражных заседателей невозможно сформировать состав суда для рассмотрения дела с участием арбитражных заседателей, указанное дело рассматривается судьей единолично. В случае неявки в судебное заседание одного или двух арбитражных заседателей дело может быть рассмотрено судьей единолично, если стороны или их представители присутствуют в данном судебном заседании и не возражают против рассмотрения дела судьей единолично. Если хотя бы одна из сторон возражает против рассмотрения дела судьей единолично, суд объявляет перерыв в судебном заседании или откладывает судебное разбирательство. Если проведение нового судебного заседания невозможно вследствие неявки в судебное заседание одного или двух арбитражных заседателей, суд по ходатайству одной из сторон вправе вынести определение о рассмотрении дела судьей единолично и открыть судебное заседание в первой инстанции</w:t>
      </w:r>
    </w:p>
    <w:p>
      <w:r>
        <w:rPr>
          <w:b/>
        </w:rPr>
        <w:t xml:space="preserve">5. </w:t>
      </w:r>
      <w:r>
        <w:t>При рассмотрении дела арбитражные заседатели пользуются правами и несут обязанности судьи</w:t>
      </w:r>
    </w:p>
    <w:p>
      <w:r>
        <w:rPr>
          <w:b/>
        </w:rPr>
        <w:t xml:space="preserve">6. </w:t>
      </w:r>
      <w:r>
        <w:t>Судья и арбитражный заседатель при рассмотрении дела, разрешении всех вопросов, возникающих при рассмотрении дела и принятии судебных актов, пользуются равными процессуальными правами</w:t>
      </w:r>
    </w:p>
    <w:p>
      <w:r>
        <w:rPr>
          <w:b/>
        </w:rPr>
        <w:t xml:space="preserve">7. </w:t>
      </w:r>
      <w:r>
        <w:t>Арбитражный заседатель не может быть председательствующим в судебном заседании.";</w:t>
      </w:r>
    </w:p>
    <w:p>
      <w:r>
        <w:rPr>
          <w:b/>
        </w:rPr>
        <w:t xml:space="preserve">7. </w:t>
      </w:r>
      <w:r>
        <w:t>в статье 20:</w:t>
      </w:r>
    </w:p>
    <w:p>
      <w:r>
        <w:rPr>
          <w:b/>
        </w:rPr>
        <w:t xml:space="preserve">7. </w:t>
      </w:r>
      <w:r>
        <w:t>наименование изложить в следующей редакции:</w:t>
      </w:r>
    </w:p>
    <w:p>
      <w:r>
        <w:rPr>
          <w:b/>
        </w:rPr>
        <w:t>Статья 20. Порядок разрешения вопросов судом в коллегиальном составе. Особое мнение судьи";</w:t>
      </w:r>
    </w:p>
    <w:p>
      <w:r>
        <w:t>б) часть 2 изложить в следующей редакции: "2. Судья, несогласный с мнением большинства судей, голосовавших за принятие судебного акта, обязан подписать этот судебный акт и вправе изложить в письменной форме свое особое мнение. Судья, голосовавший за принятый судебный акт по существу рассматриваемого судом вопроса, но оставшийся в меньшинстве при голосовании по какому-либо другому вопросу или по мотивировке принятого судебного акта, также вправе изложить в письменной форме свое особое мнение. При изложении своего особого мнения судья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 Особое мнение судьи должно быть изготовлено в срок, не превышающий пяти дней со дня принятия решения по делу. Особое мнение судьи приобщается к материалам дела, но не оглашается.";</w:t>
      </w:r>
    </w:p>
    <w:p>
      <w:r>
        <w:t>в статье 29: а) в абзаце первом слово "Арбитражные" заменить словами "1. Арбитражные"; б) (Утратил силу - Федеральный закон от 30.12.2012 № 317-ФЗ) в) пункт 2 изложить в следующей редакции: "2) об оспаривании затрагивающих права и законные интересы заявителя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г) (Утратил силу - Федеральный закон от 30.12.2012 № 317-ФЗ) 7) в статье 38: а) в части 31 слова "одной из сторон" заменить словами "лицом, участвующим в деле,", слова "одной из сторон в споре" заменить словами "лицом, участвующим в деле,"; б) часть 8 признать утратившей силу</w:t>
      </w:r>
    </w:p>
    <w:p>
      <w:r>
        <w:t>в статье 39: а) в пункте 4 части 2 слова "одной из сторон в споре" заменить словами "лицом, участвующим в деле,"; б) в абзаце первом части 3 слова "в порядке, предусмотренном настоящим Кодексом," заменить словами "в арбитражный суд апелляционной инстанции"</w:t>
      </w:r>
    </w:p>
    <w:p>
      <w:r>
        <w:t>часть 1 статьи 41: а) после слов "принимаемых в виде отдельного документа;" дополнить словами "знакомиться с особым мнением судьи по делу;"; б) дополнить абзацем следующего содержания: "Лица, участвующие в деле, также вправе представлять в арбитражный суд документы в электронном виде, заполнять формы документов, размещенных на официальном сайте арбитражного суда в сети "Интернет", в порядке, установленном в пределах своих полномочий Высшим Арбитражным Судом Российской Федерации."</w:t>
      </w:r>
    </w:p>
    <w:p>
      <w:r>
        <w:t>часть 2 статьи 49 изложить в следующей редакции: "2. Истец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частично."</w:t>
      </w:r>
    </w:p>
    <w:p>
      <w:r>
        <w:t>часть 1 статьи 60 после слова "судьи," дополнить словами "арбитражные заседатели,"</w:t>
      </w:r>
    </w:p>
    <w:p>
      <w:r>
        <w:t>часть 2 статьи 64 дополнить абзацем следующего содержания: "В качестве доказательств допускаются объяснения лиц, участвующих в деле, и иных участников арбитражного процесса, полученные путем использования систем видеоконференц-связи."</w:t>
      </w:r>
    </w:p>
    <w:p>
      <w:r>
        <w:t>в статье 65: а) часть 3 после слов "до начала судебного заседания" дополнить словами "или в пределах срока, установленного судом"; б) дополнить частью 5 следующего содержания: "5. В случае, если доказательства представлены с нарушением порядка представления доказательств, установленного настоящим Кодексом, в том числе с нарушением срока представления доказательств, установленного судом, арбитражный суд вправе отнести на лицо, участвующее в деле и допустившее такое нарушение, судебные расходы независимо от результатов рассмотрения дела в соответствии с частью 2 статьи 111 настоящего Кодекса."</w:t>
      </w:r>
    </w:p>
    <w:p>
      <w:r>
        <w:t>часть 2 статьи 66 дополнить словами "или в пределах срока, установленного судом"</w:t>
      </w:r>
    </w:p>
    <w:p>
      <w:r>
        <w:t>статью 70 дополнить частью 31 следующего содержания: "31. Обстоятельства, на которые ссылается сторона в обоснование своих требований или возражений, считаются признанными другой стороной, если они ею прямо не оспорены или несогласие с такими обстоятельствами не вытекает из иных доказательств, обосновывающих представленные возражения относительно существа заявленных требований."</w:t>
      </w:r>
    </w:p>
    <w:p>
      <w:r>
        <w:t>часть 3 статьи 75 изложить в следующей редакции: "3. Документы, полученные посредством факсимильной, электронной или иной связи, в том числе с использованием сети "Интернет", а также документы, подписанные электронной цифровой подписью или иным аналогом собственноручной подписи, допускаются в качестве письменных доказательств в случаях и в порядке, которые установлены настоящим Кодексом, другими федеральными законами, иными нормативными правовыми актами или договором либо определены в пределах своих полномочий Высшим Арбитражным Судом Российской Федерации. Если копии документов представлены в арбитражный суд в электронном виде, суд может потребовать представления оригиналов этих документов."</w:t>
      </w:r>
    </w:p>
    <w:p>
      <w:r>
        <w:t>второе предложение части 1 статьи 96 после слова "иска" дополнить словами "арбитражным судом, который вынес указанное определение,"</w:t>
      </w:r>
    </w:p>
    <w:p>
      <w:r>
        <w:t>статью 112 изложить в следующей редакции:</w:t>
      </w:r>
    </w:p>
    <w:p>
      <w:r>
        <w:rPr>
          <w:b/>
        </w:rPr>
        <w:t>Статья 112. Разрешение вопросов о судебных расходах</w:t>
      </w:r>
    </w:p>
    <w:p>
      <w:r>
        <w:rPr>
          <w:b/>
        </w:rPr>
        <w:t xml:space="preserve">1. </w:t>
      </w:r>
      <w:r>
        <w:t>Вопросы распределения судебных расходов, отнесения судебных расходов на лицо, злоупотребляющее своими процессуальными правами, и другие вопросы о судебных расходах разрешаются арбитражным судом соответствующей судебной инстанции в судебном акте, которым заканчивается рассмотрение дела по существу, или в определении</w:t>
      </w:r>
    </w:p>
    <w:p>
      <w:r>
        <w:rPr>
          <w:b/>
        </w:rPr>
        <w:t xml:space="preserve">2. </w:t>
      </w:r>
      <w:r>
        <w:t>Заявление по вопросу о судебных расходах, понесенных в связи с рассмотрением дела в арбитражном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арбитражный суд, рассматривавший дело в качестве суда первой инстанции, в течение шести месяцев со дня вступления в законную силу последнего судебного акта, принятием которого закончилось рассмотрение дела по существу. Пропущенный по уважительной причине срок подачи такого заявления может быть восстановлен судом. Заявление по вопросу о судебных расходах рассматривается по правилам, предусмотренным статьей 159 настоящего Кодекса для рассмотрения ходатайства. По результатам рассмотрения такого заявления выносится определение, которое может быть обжаловано.";</w:t>
      </w:r>
    </w:p>
    <w:p>
      <w:r>
        <w:rPr>
          <w:b/>
        </w:rPr>
        <w:t xml:space="preserve">2. </w:t>
      </w:r>
      <w:r>
        <w:t>в статье 121:</w:t>
      </w:r>
    </w:p>
    <w:p>
      <w:r>
        <w:rPr>
          <w:b/>
        </w:rPr>
        <w:t xml:space="preserve">2. </w:t>
      </w:r>
      <w:r>
        <w:t>в статье 122:</w:t>
      </w:r>
    </w:p>
    <w:p>
      <w:r>
        <w:rPr>
          <w:b/>
        </w:rPr>
        <w:t xml:space="preserve">2. </w:t>
      </w:r>
      <w:r>
        <w:t>статью 123 изложить в следующей редакции:</w:t>
      </w:r>
    </w:p>
    <w:p>
      <w:r>
        <w:rPr>
          <w:b/>
        </w:rPr>
        <w:t xml:space="preserve">2. </w:t>
      </w:r>
      <w:r>
        <w:t>часть 1 изложить в следующей редакции: "1. Лица, участвующие в деле, и иные участники арбитражного процесса извещаются арбитражным судом о принятии искового заявления или заявления к производству и возбуждении производства по делу, о времени и месте судебного заседания или совершения отдельного процессуального действия путем направления копии судебного акта в порядке, установленном настоящим Кодексом,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Информация о принятии искового заявления или заявления к производству, о времени и месте судебного заседания или совершения отдельного процессуального действия размещается арбитражным судом на официальном сайте арбитражного суда в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арбитражным судом на официальном сайте арбитражного суда в сети "Интернет" указанных сведений, включая дату их размещения, приобщаются к материалам дела."</w:t>
      </w:r>
    </w:p>
    <w:p>
      <w:r>
        <w:rPr>
          <w:b/>
        </w:rPr>
        <w:t xml:space="preserve">2. </w:t>
      </w:r>
      <w:r>
        <w:t>пункт 1 части 2 дополнить словами ", адрес официального сайта арбитражного суда в сети "Интернет", номера телефонов арбитражного суда, адреса электронной почты, по которым лица, участвующие в деле, могут получить информацию о рассматриваемом деле"</w:t>
      </w:r>
    </w:p>
    <w:p>
      <w:r>
        <w:rPr>
          <w:b/>
        </w:rPr>
        <w:t xml:space="preserve">2. </w:t>
      </w:r>
      <w:r>
        <w:t>часть 4 изложить в следующей редакции: "4. Судебное извещение, адресованное юридическому лицу, направляется арбитражным судом по месту нахождения юридического лица. Если иск вытекает из деятельности филиала или представительства юридического лица, такое извещение направляется также по месту нахождения этого филиала или представительства.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Судебные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 Если лицо, участвующее в деле, ведет дело через представителя, судебное извещение направляется также по месту нахождения представителя. Если лицо, участвующее в деле, заявило ходатайство о направлении судебных извещений по иному адресу, арбитражный суд направляет судебное извещение также по этому адресу. В этом случае судебное извещение считается врученным лицу, участвующему в деле, если оно доставлено по указанному таким лицом адресу."</w:t>
      </w:r>
    </w:p>
    <w:p>
      <w:r>
        <w:rPr>
          <w:b/>
        </w:rPr>
        <w:t xml:space="preserve">2. </w:t>
      </w:r>
      <w:r>
        <w:t>дополнить частью 6 следующего содержания: "6. Лица, участвующие в деле, после получения определения о принятии искового заявления или заявления к производству и возбуждении производства по делу, а лица, вступившие в дело или привлеченные к участию в деле позднее, и иные участники арбитражного процесса после получения первого судебного акта по рассматриваемому делу самостоятельно предпринимают меры по получению информации о движении дела с использованием любых источников такой информации и любых средств связи. Лица, участвующие в деле, несут риск наступления неблагоприятных последствий в результате непринятия мер по получению информации о движении дела, если суд располагает информацией о том, что указанные лица надлежащим образом извещены о начавшемся процессе."</w:t>
      </w:r>
    </w:p>
    <w:p>
      <w:r>
        <w:rPr>
          <w:b/>
        </w:rPr>
        <w:t xml:space="preserve">2. </w:t>
      </w:r>
      <w:r>
        <w:t>часть 1 изложить в следующей редакции: "1. Копия судебного акта направляется арбитражным судом по почте заказным письмом с уведомлением о вручении либо путем вручения адресату под расписку непосредственно в арбитражном суде или по месту нахождения адресата, а в случаях, не терпящих отлагательства, путем направления телефонограммы, телеграммы, по факсимильной связи или электронной почте либо с использованием иных средств связи. Если арбитражный суд располагает доказательствами получения лицами, участвующими в деле, и иными участниками арбитражного процесса определения о принятии искового заявления или заявления к производству и возбуждении производства по делу, информации о времени и месте первого судебного заседания, суд вправе известить их о последующих судебных заседаниях и отдельных процессуальных действиях по делу путем направления телефонограммы, телеграммы, по факсимильной связи или электронной почте либо с использованием иных средств связи."</w:t>
      </w:r>
    </w:p>
    <w:p>
      <w:r>
        <w:rPr>
          <w:b/>
        </w:rPr>
        <w:t xml:space="preserve">2. </w:t>
      </w:r>
      <w:r>
        <w:t>часть 3 после слов "с использованием иных средств связи" дополнить словами "и способов доставки корреспонденции"</w:t>
      </w:r>
    </w:p>
    <w:p>
      <w:r>
        <w:rPr>
          <w:b/>
        </w:rPr>
        <w:t xml:space="preserve">2. </w:t>
      </w:r>
      <w:r>
        <w:t>дополнить частью 6 следующего содержания: "6. В случае, если место нахождения или место жительства адресата неизвестно, об этом лицом, доставляющим корреспонденцию, делается отметка на подлежащем вручению уведомлении с указанием даты и времени совершенного действия, а также источника информации."</w:t>
      </w:r>
    </w:p>
    <w:p>
      <w:r>
        <w:rPr>
          <w:b/>
        </w:rPr>
        <w:t>Статья 123. Надлежащее извещение</w:t>
      </w:r>
    </w:p>
    <w:p>
      <w:r>
        <w:rPr>
          <w:b/>
        </w:rPr>
        <w:t xml:space="preserve">1. </w:t>
      </w:r>
      <w:r>
        <w:t>Лица, участвующие в деле, и иные участники арбитражного процесса считаются извещенными надлежащим образом, если к началу судебного заседания, совершения отдельного процессуального действия арбитражный суд располагает сведениями о получении адресатом копии определения о принятии искового заявления или заявления к производству и возбуждении производства по делу, направленной ему в порядке, установленном настоящим Кодексом, или иными доказательствами получения лицами, участвующими в деле, информации о начавшемся судебном процессе</w:t>
      </w:r>
    </w:p>
    <w:p>
      <w:r>
        <w:rPr>
          <w:b/>
        </w:rPr>
        <w:t xml:space="preserve">2. </w:t>
      </w:r>
      <w:r>
        <w:t>Гражданин считается извещенным надлежащим образом, если судебное извещение вручено ему лично или совершеннолетнему лицу, проживающему совместно с этим гражданином, под расписку на подлежащем возврату в арбитражный суд уведомлении о вручении либо ином документе с указанием даты и времени вручения, а также источника информации</w:t>
      </w:r>
    </w:p>
    <w:p>
      <w:r>
        <w:rPr>
          <w:b/>
        </w:rPr>
        <w:t xml:space="preserve">3. </w:t>
      </w:r>
      <w:r>
        <w:t>Судебное извещение, адресованное юридическому лицу, вручается лицу, уполномоченному на получение корреспонденции</w:t>
      </w:r>
    </w:p>
    <w:p>
      <w:r>
        <w:rPr>
          <w:b/>
        </w:rPr>
        <w:t xml:space="preserve">4. </w:t>
      </w:r>
      <w:r>
        <w:t>Лица, участвующие в деле, и иные участники арбитражного процесса также считаются извещенными надлежащим образом арбитражным судом, если</w:t>
      </w:r>
    </w:p>
    <w:p>
      <w:r>
        <w:rPr>
          <w:b/>
        </w:rPr>
        <w:t xml:space="preserve">5. </w:t>
      </w:r>
      <w:r>
        <w:t>В случае, если место нахождения или место жительства ответчика неизвестно, надлежащим извещением считается направление извещения по последнему известному месту нахождения или месту жительства ответчика.";</w:t>
      </w:r>
    </w:p>
    <w:p>
      <w:r>
        <w:rPr>
          <w:b/>
        </w:rPr>
        <w:t xml:space="preserve">4. </w:t>
      </w:r>
      <w:r>
        <w:t>адресат отказался от получения копии судебного акта и этот отказ зафиксирован организацией почтовой связи или арбитражным судом</w:t>
      </w:r>
    </w:p>
    <w:p>
      <w:r>
        <w:rPr>
          <w:b/>
        </w:rPr>
        <w:t xml:space="preserve">4. </w:t>
      </w:r>
      <w:r>
        <w:t>несмотря на почтовое извещение, адресат не явился за получением копии судебного акта, направленной арбитражным судом в установленном порядке, о чем организация почтовой связи уведомила арбитражный суд</w:t>
      </w:r>
    </w:p>
    <w:p>
      <w:r>
        <w:rPr>
          <w:b/>
        </w:rPr>
        <w:t xml:space="preserve">4. </w:t>
      </w:r>
      <w:r>
        <w:t>копия судебного акта не вручена в связи с отсутствием адресата по указанному адресу, о чем организация почтовой связи уведомила арбитражный суд с указанием источника данной информации</w:t>
      </w:r>
    </w:p>
    <w:p>
      <w:r>
        <w:rPr>
          <w:b/>
        </w:rPr>
        <w:t xml:space="preserve">4. </w:t>
      </w:r>
      <w:r>
        <w:t>судебное извещение вручено уполномоченному лицу филиала или представительства юридического лица</w:t>
      </w:r>
    </w:p>
    <w:p>
      <w:r>
        <w:rPr>
          <w:b/>
        </w:rPr>
        <w:t xml:space="preserve">4. </w:t>
      </w:r>
      <w:r>
        <w:t>судебное извещение вручено представителю лица, участвующего в деле</w:t>
      </w:r>
    </w:p>
    <w:p>
      <w:r>
        <w:rPr>
          <w:b/>
        </w:rPr>
        <w:t xml:space="preserve">4. </w:t>
      </w:r>
      <w:r>
        <w:t>имеются доказательства вручения или направления судебного извещения в порядке, установленном частями 2 и 3 статьи 122 настоящего Кодекса</w:t>
      </w:r>
    </w:p>
    <w:p>
      <w:r>
        <w:rPr>
          <w:b/>
        </w:rPr>
        <w:t xml:space="preserve">5. </w:t>
      </w:r>
      <w:r>
        <w:t>в статье 125:</w:t>
      </w:r>
    </w:p>
    <w:p>
      <w:r>
        <w:rPr>
          <w:b/>
        </w:rPr>
        <w:t xml:space="preserve">5. </w:t>
      </w:r>
      <w:r>
        <w:t>в статье 126:</w:t>
      </w:r>
    </w:p>
    <w:p>
      <w:r>
        <w:rPr>
          <w:b/>
        </w:rPr>
        <w:t xml:space="preserve">5. </w:t>
      </w:r>
      <w:r>
        <w:t>в части 4 статьи 127 слова "и сроки их совершения" заменить словами "сроки их совершения, а также адрес официального сайта арбитражного суда в сети "Интернет", номера телефонов, факсимильной связи, адреса электронной почты арбитражного суда, по которым лица, участвующие в деле, могут получить информацию о рассматриваемом деле"</w:t>
      </w:r>
    </w:p>
    <w:p>
      <w:r>
        <w:rPr>
          <w:b/>
        </w:rPr>
        <w:t xml:space="preserve">5. </w:t>
      </w:r>
      <w:r>
        <w:t>в статье 131:</w:t>
      </w:r>
    </w:p>
    <w:p>
      <w:r>
        <w:rPr>
          <w:b/>
        </w:rPr>
        <w:t xml:space="preserve">5. </w:t>
      </w:r>
      <w:r>
        <w:t>часть 1 статьи 134 после слов "и указывает" дополнить словами "сторонам на возможность заявить ходатайство о рассмотрении дела с участием арбитражных заседателей, а также на"</w:t>
      </w:r>
    </w:p>
    <w:p>
      <w:r>
        <w:rPr>
          <w:b/>
        </w:rPr>
        <w:t xml:space="preserve">5. </w:t>
      </w:r>
      <w:r>
        <w:t>абзац первый части 1 статьи 136 дополнить предложением следующего содержания: "Указанные лица вправе участвовать в предварительном судебном заседании путем использования систем видеоконференц-связи в соответствии со статьей 1531 настоящего Кодекса."</w:t>
      </w:r>
    </w:p>
    <w:p>
      <w:r>
        <w:rPr>
          <w:b/>
        </w:rPr>
        <w:t xml:space="preserve">5. </w:t>
      </w:r>
      <w:r>
        <w:t>часть 4 статьи 137 изложить в следующей редакции: "4.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судебного заседания или совершения отдельного процессуального действия и ими не были заявлены возражения относительно рассмотрения дела в их отсутствие, суд вправе завершить предварительное судебное заседание и открыть судебное заседание в первой инстанции, за исключением случая, если в соответствии с настоящим Кодексом требуется коллегиальное рассмотрение данного дела."</w:t>
      </w:r>
    </w:p>
    <w:p>
      <w:r>
        <w:rPr>
          <w:b/>
        </w:rPr>
        <w:t xml:space="preserve">5. </w:t>
      </w:r>
      <w:r>
        <w:t>часть 1 статьи 148:</w:t>
      </w:r>
    </w:p>
    <w:p>
      <w:r>
        <w:rPr>
          <w:b/>
        </w:rPr>
        <w:t xml:space="preserve">5. </w:t>
      </w:r>
      <w:r>
        <w:t>дополнить статьей 1531 следующего содержания:</w:t>
      </w:r>
    </w:p>
    <w:p>
      <w:r>
        <w:rPr>
          <w:b/>
        </w:rPr>
        <w:t xml:space="preserve">5. </w:t>
      </w:r>
      <w:r>
        <w:t>часть 1 дополнить предложением следующего содержания: "Исковое заявление также может быть подано в арбитражный суд посредством заполнения формы, размещенной на официальном сайте арбитражного суда в сети "Интернет"."</w:t>
      </w:r>
    </w:p>
    <w:p>
      <w:r>
        <w:rPr>
          <w:b/>
        </w:rPr>
        <w:t xml:space="preserve">5. </w:t>
      </w:r>
      <w:r>
        <w:t>в части 2: пункт 2 дополнить словами ", номера телефонов, факсов, адреса электронной почты истца"; в абзаце двенадцатом слова "В заявлении могут" заменить словами "В заявлении должны", слова "в том числе номера телефонов, факсов, адреса электронной почты," исключить</w:t>
      </w:r>
    </w:p>
    <w:p>
      <w:r>
        <w:rPr>
          <w:b/>
        </w:rPr>
        <w:t xml:space="preserve">5. </w:t>
      </w:r>
      <w:r>
        <w:t>в абзаце первом слова "К исковому" заменить словами "1. К исковому"</w:t>
      </w:r>
    </w:p>
    <w:p>
      <w:r>
        <w:rPr>
          <w:b/>
        </w:rPr>
        <w:t xml:space="preserve">5. </w:t>
      </w:r>
      <w:r>
        <w:t>дополнить пунктом 9 следующего содержания: "9)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 Такие документы должны быть получены не ранее чем за тридцать дней до дня обращения истца в арбитражный суд."</w:t>
      </w:r>
    </w:p>
    <w:p>
      <w:r>
        <w:rPr>
          <w:b/>
        </w:rPr>
        <w:t xml:space="preserve">5. </w:t>
      </w:r>
      <w:r>
        <w:t>дополнить частью 2 следующего содержания: "2. Документы, прилагаемые к исковому заявлению, могут быть представлены в арбитражный суд в электронном виде."</w:t>
      </w:r>
    </w:p>
    <w:p>
      <w:r>
        <w:rPr>
          <w:b/>
        </w:rPr>
        <w:t xml:space="preserve">5. </w:t>
      </w:r>
      <w:r>
        <w:t>часть 1 дополнить абзацем следующего содержания: "Такой отзыв может быть представлен в арбитражный суд посредством заполнения формы, размещенной на официальном сайте арбитражного суда, рассматривающего дело, в сети "Интернет". Документы, прилагаемые к отзыву, могут быть представлены в арбитражный суд в электронном виде."</w:t>
      </w:r>
    </w:p>
    <w:p>
      <w:r>
        <w:rPr>
          <w:b/>
        </w:rPr>
        <w:t xml:space="preserve">5. </w:t>
      </w:r>
      <w:r>
        <w:t>в части 6 слово "могут" заменить словом "должны"</w:t>
      </w:r>
    </w:p>
    <w:p>
      <w:r>
        <w:rPr>
          <w:b/>
        </w:rPr>
        <w:t xml:space="preserve">5. </w:t>
      </w:r>
      <w:r>
        <w:t>дополнить пунктом 8 следующего содержания: "8) заявлено исковое требование о взыскании судебных расходов, которое подлежит рассмотрению в соответствии со статьей 112 настоящего Кодекса;"</w:t>
      </w:r>
    </w:p>
    <w:p>
      <w:r>
        <w:rPr>
          <w:b/>
        </w:rPr>
        <w:t xml:space="preserve">5. </w:t>
      </w:r>
      <w:r>
        <w:t>дополнить пунктом 9 следующего содержания: "9) истец повторно не явился в судебное заседание, в том числе по вызову суда, и не заявил ходатайство о рассмотрении дела в его отсутствие или об отложении судебного разбирательства, а ответчик не требует рассмотрения дела по существу."</w:t>
      </w:r>
    </w:p>
    <w:p>
      <w:r>
        <w:rPr>
          <w:b/>
        </w:rPr>
        <w:t>Статья 153.1. Участие в судебном заседании путем использования систем видеоконференц-связи</w:t>
      </w:r>
    </w:p>
    <w:p>
      <w:r>
        <w:rPr>
          <w:b/>
        </w:rPr>
        <w:t xml:space="preserve">1. </w:t>
      </w:r>
      <w:r>
        <w:t>Лица, участвующие в деле, и иные участники арбитражного процесса могут участвовать в судебном заседании путем использования систем видеоконференц-связи при условии заявления ими ходатайства об этом и при наличии в соответствующих арбитражных судах технической возможности осуществления видеоконференц-связи</w:t>
      </w:r>
    </w:p>
    <w:p>
      <w:r>
        <w:rPr>
          <w:b/>
        </w:rPr>
        <w:t xml:space="preserve">2. </w:t>
      </w:r>
      <w:r>
        <w:t>В случае удовлетворения ходатайства об участии в судебном заседании путем использования систем видеоконференц-связи арбитражный суд, рассматривающий дело, поручает соответствующему арбитражному суду, при содействии которого заявитель сможет участвовать в таком судебном заседании, организацию видеоконференц-связи в целях участия заявителя в судебном заседании, о чем выносится определение в соответствии со статьей 73 настоящего Кодекса</w:t>
      </w:r>
    </w:p>
    <w:p>
      <w:r>
        <w:rPr>
          <w:b/>
        </w:rPr>
        <w:t xml:space="preserve">3. </w:t>
      </w:r>
      <w:r>
        <w:t>Арбитражный суд, осуществляющий организацию видеоконференц-связи, проверяет явку и устанавливает личность явившихся лиц, проверяет их полномочия и выясняет вопрос о возможности их участия в судебном заседании в соответствии с правилами, установленными частью 2 статьи 153 настоящего Кодекса</w:t>
      </w:r>
    </w:p>
    <w:p>
      <w:r>
        <w:rPr>
          <w:b/>
        </w:rPr>
        <w:t xml:space="preserve">4. </w:t>
      </w:r>
      <w:r>
        <w:t>При использовании систем видеоконференц-связи в арбитражном суде, рассматривающем дело, а также в арбитражном суде, осуществляющем организацию видеоконференц-связи, составляется протокол и ведется видеозапись судебного заседания. Материальный носитель видеозаписи судебного заседания направляется в пятидневный срок в суд, рассматривающий дело, и приобщается к протоколу судебного заседания</w:t>
      </w:r>
    </w:p>
    <w:p>
      <w:r>
        <w:rPr>
          <w:b/>
        </w:rPr>
        <w:t xml:space="preserve">5. </w:t>
      </w:r>
      <w:r>
        <w:t>Арбитражный суд, рассматривающий дело, отказывает в удовлетворении ходатайства об участии в судебном заседании путем использования систем видеоконференц-связи в случаях, если</w:t>
      </w:r>
    </w:p>
    <w:p>
      <w:r>
        <w:rPr>
          <w:b/>
        </w:rPr>
        <w:t xml:space="preserve">5. </w:t>
      </w:r>
      <w:r>
        <w:t>отсутствует техническая возможность для участия в судебном заседании с использованием систем видеоконференц-связи</w:t>
      </w:r>
    </w:p>
    <w:p>
      <w:r>
        <w:rPr>
          <w:b/>
        </w:rPr>
        <w:t xml:space="preserve">5. </w:t>
      </w:r>
      <w:r>
        <w:t>разбирательство дела осуществляется в закрытом судебном заседании."</w:t>
      </w:r>
    </w:p>
    <w:p>
      <w:r>
        <w:rPr>
          <w:b/>
        </w:rPr>
        <w:t xml:space="preserve">5. </w:t>
      </w:r>
      <w:r>
        <w:t>статью 155 изложить в следующей редакции:</w:t>
      </w:r>
    </w:p>
    <w:p>
      <w:r>
        <w:rPr>
          <w:b/>
        </w:rPr>
        <w:t>Статья 155. Протокол</w:t>
      </w:r>
    </w:p>
    <w:p>
      <w:r>
        <w:rPr>
          <w:b/>
        </w:rPr>
        <w:t xml:space="preserve">1. </w:t>
      </w:r>
      <w:r>
        <w:t>В ходе каждого судебного заседания арбитражного суда первой инстанции, а также при совершении отдельных процессуальных действий вне судебного заседания ведется протоколирование с использованием средств аудиозаписи и составляется протокол в письменной форме (далее также - протокол)</w:t>
      </w:r>
    </w:p>
    <w:p>
      <w:r>
        <w:rPr>
          <w:b/>
        </w:rPr>
        <w:t xml:space="preserve">2. </w:t>
      </w:r>
      <w:r>
        <w:t>Протокол является дополнительным средством фиксирования следующих данных о ходе судебного заседания</w:t>
      </w:r>
    </w:p>
    <w:p>
      <w:r>
        <w:rPr>
          <w:b/>
        </w:rPr>
        <w:t xml:space="preserve">3. </w:t>
      </w:r>
      <w:r>
        <w:t>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
        <w:rPr>
          <w:b/>
        </w:rPr>
        <w:t xml:space="preserve">4. </w:t>
      </w:r>
      <w:r>
        <w:t>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
        <w:rPr>
          <w:b/>
        </w:rPr>
        <w:t xml:space="preserve">5. </w:t>
      </w:r>
      <w:r>
        <w:t>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следующего дня после дня окончания судебного заседания, а протокол о совершении отдельного процессуального действия - непосредственно после совершения отдельного процессуального действия</w:t>
      </w:r>
    </w:p>
    <w:p>
      <w:r>
        <w:rPr>
          <w:b/>
        </w:rPr>
        <w:t xml:space="preserve">6. </w:t>
      </w:r>
      <w:r>
        <w:t>Протоколирование судебного заседания с использованием средств аудиозаписи ведется непрерывно в ходе судебного заседания. Материальный носитель аудиозаписи приобщается к протоколу. В случае, если арбитражным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пунктами 5, 6, 8 и 9 части 2 настоящей статьи. Материальный носитель видеозаписи приобщается к протоколу</w:t>
      </w:r>
    </w:p>
    <w:p>
      <w:r>
        <w:rPr>
          <w:b/>
        </w:rPr>
        <w:t xml:space="preserve">7. </w:t>
      </w:r>
      <w:r>
        <w:t>Лица, участвующие в деле, имеют право знакомиться с аудиозаписью судебного заседания, протоколами судебного заседания и протоколами о совершении отдельных процессуальных действий и представлять замечания относительно полноты и правильности их составления в трехдневный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 Замечания на протокол, представленные в арбитражный суд по истечении трехдневного срока, судом не рассматриваются и возвращаются лицу, представившему эти замечания</w:t>
      </w:r>
    </w:p>
    <w:p>
      <w:r>
        <w:rPr>
          <w:b/>
        </w:rPr>
        <w:t xml:space="preserve">8. </w:t>
      </w:r>
      <w:r>
        <w:t>О принятии или об отклонении замечаний на протокол арбитражный суд выносит определение не позднее следующего дня после дня поступления этих замечаний в суд. Замечания на протокол и определение суда приобщаются к протоколу</w:t>
      </w:r>
    </w:p>
    <w:p>
      <w:r>
        <w:rPr>
          <w:b/>
        </w:rPr>
        <w:t xml:space="preserve">9. </w:t>
      </w:r>
      <w:r>
        <w:t>По изложенному в письменной форме ходатайству лица, участвующего в деле, и за его счет могут быть изготовлены копия протокола и (или) копия аудиозаписи судебного заседания.";</w:t>
      </w:r>
    </w:p>
    <w:p>
      <w:r>
        <w:rPr>
          <w:b/>
        </w:rPr>
        <w:t xml:space="preserve">2. </w:t>
      </w:r>
      <w:r>
        <w:t>год, месяц, число и место проведения судебного заседания</w:t>
      </w:r>
    </w:p>
    <w:p>
      <w:r>
        <w:rPr>
          <w:b/>
        </w:rPr>
        <w:t xml:space="preserve">2. </w:t>
      </w:r>
      <w:r>
        <w:t>время начала и окончания судебного заседания</w:t>
      </w:r>
    </w:p>
    <w:p>
      <w:r>
        <w:rPr>
          <w:b/>
        </w:rPr>
        <w:t xml:space="preserve">2. </w:t>
      </w:r>
      <w:r>
        <w:t>наименование арбитражного суда, рассматривающего дело, состав суда</w:t>
      </w:r>
    </w:p>
    <w:p>
      <w:r>
        <w:rPr>
          <w:b/>
        </w:rPr>
        <w:t xml:space="preserve">2. </w:t>
      </w:r>
      <w:r>
        <w:t>наименование и номер дела</w:t>
      </w:r>
    </w:p>
    <w:p>
      <w:r>
        <w:rPr>
          <w:b/>
        </w:rPr>
        <w:t xml:space="preserve">2. </w:t>
      </w:r>
      <w:r>
        <w:t>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
        <w:rPr>
          <w:b/>
        </w:rPr>
        <w:t xml:space="preserve">2. </w:t>
      </w:r>
      <w:r>
        <w:t>устные заявления и ходатайства лиц, участвующих в деле</w:t>
      </w:r>
    </w:p>
    <w:p>
      <w:r>
        <w:rPr>
          <w:b/>
        </w:rPr>
        <w:t xml:space="preserve">2. </w:t>
      </w:r>
      <w:r>
        <w:t>соглашения сторон по фактическим обстоятельствам дела и заявленным требованиям и возражениям</w:t>
      </w:r>
    </w:p>
    <w:p>
      <w:r>
        <w:rPr>
          <w:b/>
        </w:rPr>
        <w:t xml:space="preserve">2. </w:t>
      </w:r>
      <w:r>
        <w:t>определения, вынесенные судом без удаления из зала судебного заседания</w:t>
      </w:r>
    </w:p>
    <w:p>
      <w:r>
        <w:rPr>
          <w:b/>
        </w:rPr>
        <w:t xml:space="preserve">2. </w:t>
      </w:r>
      <w:r>
        <w:t>отметка об использовании средств аудиозаписи, систем видеоконференц-связи и (или) иных технических средств в ходе судебного заседания</w:t>
      </w:r>
    </w:p>
    <w:p>
      <w:r>
        <w:rPr>
          <w:b/>
        </w:rPr>
        <w:t xml:space="preserve">2. </w:t>
      </w:r>
      <w:r>
        <w:t>дата составления протокола</w:t>
      </w:r>
    </w:p>
    <w:p>
      <w:r>
        <w:rPr>
          <w:b/>
        </w:rPr>
        <w:t xml:space="preserve">9. </w:t>
      </w:r>
      <w:r>
        <w:t>часть 5 статьи 158:</w:t>
      </w:r>
    </w:p>
    <w:p>
      <w:r>
        <w:rPr>
          <w:b/>
        </w:rPr>
        <w:t xml:space="preserve">9. </w:t>
      </w:r>
      <w:r>
        <w:t>в статье 159:</w:t>
      </w:r>
    </w:p>
    <w:p>
      <w:r>
        <w:rPr>
          <w:b/>
        </w:rPr>
        <w:t xml:space="preserve">9. </w:t>
      </w:r>
      <w:r>
        <w:t>часть 5 статьи 167 дополнить предложением следующего содержания: "При этом судьи арбитражного суда не лишены права в соответствии со статьей 20 настоящего Кодекса изложить свое особое мнение, что не может рассматриваться как нарушение тайны совещания судей."</w:t>
      </w:r>
    </w:p>
    <w:p>
      <w:r>
        <w:rPr>
          <w:b/>
        </w:rPr>
        <w:t xml:space="preserve">9. </w:t>
      </w:r>
      <w:r>
        <w:t>статью 181 изложить в следующей редакции:</w:t>
      </w:r>
    </w:p>
    <w:p>
      <w:r>
        <w:rPr>
          <w:b/>
        </w:rPr>
        <w:t xml:space="preserve">9. </w:t>
      </w:r>
      <w:r>
        <w:t>после слов "других участников арбитражного процесса," дополнить словами "в случае возникновения технических неполадок при использовании технических средств ведения судебного заседания, в том числе систем видеоконференц-связи,"</w:t>
      </w:r>
    </w:p>
    <w:p>
      <w:r>
        <w:rPr>
          <w:b/>
        </w:rPr>
        <w:t xml:space="preserve">9. </w:t>
      </w:r>
      <w:r>
        <w:t>дополнить абзацем следующего содержания: "Судебное разбирательство также может быть отложено по решению председателя арбитражного суда, заместителя председателя арбитражного суда или председателя судебного состава в случае болезни судьи или по иным причинам невозможности проведения судебного заседания на срок, не превышающий десяти дней."</w:t>
      </w:r>
    </w:p>
    <w:p>
      <w:r>
        <w:rPr>
          <w:b/>
        </w:rPr>
        <w:t xml:space="preserve">9. </w:t>
      </w:r>
      <w:r>
        <w:t>часть 1 после слов "в письменной форме" дополнить словами ", направляются в электронном виде"</w:t>
      </w:r>
    </w:p>
    <w:p>
      <w:r>
        <w:rPr>
          <w:b/>
        </w:rPr>
        <w:t xml:space="preserve">9. </w:t>
      </w:r>
      <w:r>
        <w:t>дополнить частью 4 следующего содержания: "4. Ходатайство об участии в судебном заседании путем использования систем видеоконференц-связи с указанием арбитражного суда, при содействии которого заявитель может участвовать в судебном заседании, подается в суд, рассматривающий дело, до назначения дела к судебному разбирательству и рассматривается судьей, рассматривающим дело, единолично в пятидневный срок после дня поступления ходатайства в арбитражный суд без извещения сторон. Такое ходатайство также может быть заявлено в исковом заявлении или отзыве на исковое заявление."</w:t>
      </w:r>
    </w:p>
    <w:p>
      <w:r>
        <w:rPr>
          <w:b/>
        </w:rPr>
        <w:t xml:space="preserve">9. </w:t>
      </w:r>
      <w:r>
        <w:t>дополнить частью 5 следующего содержания: "5. Арбитражный суд вправе отказать в удовлетворении заявления или ходатайства в случае, если они не были своевременно поданы лицом, участвующим в деле, вследствие злоупотребления своим процессуальным правом и явно направлены на срыв судебного заседания, затягивание судебного процесса, воспрепятствование рассмотрению дела и принятию законного и обоснованного судебного акта, за исключением случая, если заявитель не имел возможности подать такое заявление или такое ходатайство ранее по объективным причинам."</w:t>
      </w:r>
    </w:p>
    <w:p>
      <w:r>
        <w:rPr>
          <w:b/>
        </w:rPr>
        <w:t>Статья 181. Обжалование решения арбитражного суда</w:t>
      </w:r>
    </w:p>
    <w:p>
      <w:r>
        <w:rPr>
          <w:b/>
        </w:rPr>
        <w:t xml:space="preserve">1. </w:t>
      </w:r>
      <w:r>
        <w:t>Решение арбитражного суда первой инстанции, за исключением решения Высшего Арбитражного Суда Российской Федерации, может быть обжаловано в арбитражный суд апелляционной инстанции, если иное не предусмотрено настоящим Кодексом</w:t>
      </w:r>
    </w:p>
    <w:p>
      <w:r>
        <w:rPr>
          <w:b/>
        </w:rPr>
        <w:t xml:space="preserve">2. </w:t>
      </w:r>
      <w:r>
        <w:t>Если иное не предусмотрено настоящим Кодексом, решение арбитражного суда первой инстанции может быть обжаловано в арбитражный суд кассационной инстанции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r>
        <w:rPr>
          <w:b/>
        </w:rPr>
        <w:t xml:space="preserve">2. </w:t>
      </w:r>
      <w:r>
        <w:t>часть 3 статьи 189 после слов "иных органов," дополнить словами "организаций, наделенных федеральным законом отдельными государственными или иными публичными полномочиями,"</w:t>
      </w:r>
    </w:p>
    <w:p>
      <w:r>
        <w:rPr>
          <w:b/>
        </w:rPr>
        <w:t xml:space="preserve">2. </w:t>
      </w:r>
      <w:r>
        <w:t>часть 3 статьи 191 признать утратившей силу</w:t>
      </w:r>
    </w:p>
    <w:p>
      <w:r>
        <w:rPr>
          <w:b/>
        </w:rPr>
        <w:t xml:space="preserve">2. </w:t>
      </w:r>
      <w:r>
        <w:t>часть 6 статьи 195 изложить в следующей редакции: "6. Копии решения арбитражного суда в срок, не превышающий десяти дней со дня его принятия, направляются лицам, участвующим в деле."</w:t>
      </w:r>
    </w:p>
    <w:p>
      <w:r>
        <w:rPr>
          <w:b/>
        </w:rPr>
        <w:t xml:space="preserve">2. </w:t>
      </w:r>
      <w:r>
        <w:t>наименование главы 24 после слов "иных органов," дополнить словами "организаций, наделенных федеральным законом отдельными государственными или иными публичными полномочиями,"</w:t>
      </w:r>
    </w:p>
    <w:p>
      <w:r>
        <w:rPr>
          <w:b/>
        </w:rPr>
        <w:t xml:space="preserve">2. </w:t>
      </w:r>
      <w:r>
        <w:t>в статье 197:</w:t>
      </w:r>
    </w:p>
    <w:p>
      <w:r>
        <w:rPr>
          <w:b/>
        </w:rPr>
        <w:t xml:space="preserve">2. </w:t>
      </w:r>
      <w:r>
        <w:t>в статье 198:</w:t>
      </w:r>
    </w:p>
    <w:p>
      <w:r>
        <w:rPr>
          <w:b/>
        </w:rPr>
        <w:t xml:space="preserve">2. </w:t>
      </w:r>
      <w:r>
        <w:t>в статье 200:</w:t>
      </w:r>
    </w:p>
    <w:p>
      <w:r>
        <w:rPr>
          <w:b/>
        </w:rPr>
        <w:t xml:space="preserve">2. </w:t>
      </w:r>
      <w:r>
        <w:t>в статье 201:</w:t>
      </w:r>
    </w:p>
    <w:p>
      <w:r>
        <w:rPr>
          <w:b/>
        </w:rPr>
        <w:t xml:space="preserve">2. </w:t>
      </w:r>
      <w:r>
        <w:t>статью 203 дополнить предложением следующего содержания: "В случае, если лицо, в отношении которого составлен протокол об административном правонарушении, привлекается за административное правонарушение, совершенное вне места его нахождения или места его жительства, указанное заявление может быть подано в арбитражный суд по месту совершения административного правонарушения."</w:t>
      </w:r>
    </w:p>
    <w:p>
      <w:r>
        <w:rPr>
          <w:b/>
        </w:rPr>
        <w:t xml:space="preserve">2. </w:t>
      </w:r>
      <w:r>
        <w:t>статью 206:</w:t>
      </w:r>
    </w:p>
    <w:p>
      <w:r>
        <w:rPr>
          <w:b/>
        </w:rPr>
        <w:t xml:space="preserve">2. </w:t>
      </w:r>
      <w:r>
        <w:t>часть 2 статьи 207 дополнить словами ", а также на основании заявлений потерпевших"</w:t>
      </w:r>
    </w:p>
    <w:p>
      <w:r>
        <w:rPr>
          <w:b/>
        </w:rPr>
        <w:t xml:space="preserve">2. </w:t>
      </w:r>
      <w:r>
        <w:t>часть 1 статьи 208 дополнить словами "либо по месту нахождения административного органа, которым принято оспариваемое решение о привлечении к административной ответственности"</w:t>
      </w:r>
    </w:p>
    <w:p>
      <w:r>
        <w:rPr>
          <w:b/>
        </w:rPr>
        <w:t xml:space="preserve">2. </w:t>
      </w:r>
      <w:r>
        <w:t>статью 211:</w:t>
      </w:r>
    </w:p>
    <w:p>
      <w:r>
        <w:rPr>
          <w:b/>
        </w:rPr>
        <w:t xml:space="preserve">2. </w:t>
      </w:r>
      <w:r>
        <w:t>часть 4 статьи 229 изложить в следующей редакции: "4. Решение по результатам рассмотрения дела в порядке упрощенного производства может быть обжаловано в срок, не превышающий одного месяца со дня его принятия, в арбитражный суд апелляционной инстанции. Это решение, если оно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частью 4 статьи 288 настоящего Кодекса."</w:t>
      </w:r>
    </w:p>
    <w:p>
      <w:r>
        <w:rPr>
          <w:b/>
        </w:rPr>
        <w:t xml:space="preserve">2. </w:t>
      </w:r>
      <w:r>
        <w:t>в статье 231:</w:t>
      </w:r>
    </w:p>
    <w:p>
      <w:r>
        <w:rPr>
          <w:b/>
        </w:rPr>
        <w:t xml:space="preserve">2. </w:t>
      </w:r>
      <w:r>
        <w:t>в статье 237:</w:t>
      </w:r>
    </w:p>
    <w:p>
      <w:r>
        <w:rPr>
          <w:b/>
        </w:rPr>
        <w:t xml:space="preserve">2. </w:t>
      </w:r>
      <w:r>
        <w:t>в статье 242:</w:t>
      </w:r>
    </w:p>
    <w:p>
      <w:r>
        <w:rPr>
          <w:b/>
        </w:rPr>
        <w:t xml:space="preserve">2. </w:t>
      </w:r>
      <w:r>
        <w:t>в статье 259:</w:t>
      </w:r>
    </w:p>
    <w:p>
      <w:r>
        <w:rPr>
          <w:b/>
        </w:rPr>
        <w:t xml:space="preserve">2. </w:t>
      </w:r>
      <w:r>
        <w:t>в статье 260:</w:t>
      </w:r>
    </w:p>
    <w:p>
      <w:r>
        <w:rPr>
          <w:b/>
        </w:rPr>
        <w:t xml:space="preserve">2. </w:t>
      </w:r>
      <w:r>
        <w:t>абзац третий части 2 статьи 261 дополнить предложением следующего содержания: "При этом время проведения первого судебного заседания по рассмотрению апелляционной жалобы определяется с учетом того, что оно не может быть назначено ранее истечения срока, установленного настоящим Кодексом для обжалования соответствующего решения арбитражного суда."</w:t>
      </w:r>
    </w:p>
    <w:p>
      <w:r>
        <w:rPr>
          <w:b/>
        </w:rPr>
        <w:t xml:space="preserve">2. </w:t>
      </w:r>
      <w:r>
        <w:t>статью 262 дополнить частью 4 следующего содержания: "4. Отзыв может быть представлен в арбитражный суд посредством заполнения формы, размещенной на официальном сайте арбитражного суда, рассматривающего дело, в сети "Интернет". Документы, прилагаемые к отзыву, могут быть представлены в арбитражный суд в электронном виде."</w:t>
      </w:r>
    </w:p>
    <w:p>
      <w:r>
        <w:rPr>
          <w:b/>
        </w:rPr>
        <w:t xml:space="preserve">2. </w:t>
      </w:r>
      <w:r>
        <w:t>в статье 268:</w:t>
      </w:r>
    </w:p>
    <w:p>
      <w:r>
        <w:rPr>
          <w:b/>
        </w:rPr>
        <w:t xml:space="preserve">2. </w:t>
      </w:r>
      <w:r>
        <w:t>часть 6 статьи 271 дополнить словами ", если иное не предусмотрено настоящим Кодексом"</w:t>
      </w:r>
    </w:p>
    <w:p>
      <w:r>
        <w:rPr>
          <w:b/>
        </w:rPr>
        <w:t xml:space="preserve">2. </w:t>
      </w:r>
      <w:r>
        <w:t>статью 273 изложить в следующей редакции:</w:t>
      </w:r>
    </w:p>
    <w:p>
      <w:r>
        <w:rPr>
          <w:b/>
        </w:rPr>
        <w:t xml:space="preserve">2. </w:t>
      </w:r>
      <w:r>
        <w:t>наименование после слов "иных органов," дополнить словами "организаций, наделенных федеральным законом отдельными государственными или иными публичными полномочиями,"</w:t>
      </w:r>
    </w:p>
    <w:p>
      <w:r>
        <w:rPr>
          <w:b/>
        </w:rPr>
        <w:t xml:space="preserve">2. </w:t>
      </w:r>
      <w:r>
        <w:t>часть 1 после слов "иных органов," дополнить словами "организаций, наделенных федеральным законом отдельными государственными или иными публичными полномочиями (далее - органы, осуществляющие публичные полномочия),"</w:t>
      </w:r>
    </w:p>
    <w:p>
      <w:r>
        <w:rPr>
          <w:b/>
        </w:rPr>
        <w:t xml:space="preserve">2. </w:t>
      </w:r>
      <w:r>
        <w:t>в части 2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части 1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части 2 слова "государственные органы, органы местного самоуправления, иные органы" заменить словами "органы, осуществляющие публичные полномочия,",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наименовании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абзаце первом части 1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части 3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части 4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наименовании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части 1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части 2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части 3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абзаце первом части 4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части 5: в абзаце первом слова "государственных органов, органов местного самоуправления, иных органов" заменить словами "органов, осуществляющих публичные полномочия"; в пункте 3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части 7 слова "государственных органов, органов местного самоуправления, иных органов" заменить словами "органов, осуществляющих публичные полномочия"</w:t>
      </w:r>
    </w:p>
    <w:p>
      <w:r>
        <w:rPr>
          <w:b/>
        </w:rPr>
        <w:t xml:space="preserve">2. </w:t>
      </w:r>
      <w:r>
        <w:t>в части 9 слова "в государственный орган, в орган местного самоуправления, в иные органы" заменить словами "в органы, осуществляющие публичные полномочия"</w:t>
      </w:r>
    </w:p>
    <w:p>
      <w:r>
        <w:rPr>
          <w:b/>
        </w:rPr>
        <w:t xml:space="preserve">2. </w:t>
      </w:r>
      <w:r>
        <w:t>дополнить частью 41 следующего содержания: "41. Решение по делу о привлечении к административной ответственности, если размер административного штрафа за административное правонарушение не превышает для юридических лиц сто тысяч рублей, для индивидуальных предпринимателей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частью 4 статьи 288 настоящего Кодекса. В других случаях решения по делам о привлечении к административной ответственности обжалуются в порядке, установленном статьей 181 настоящего Кодекса."</w:t>
      </w:r>
    </w:p>
    <w:p>
      <w:r>
        <w:rPr>
          <w:b/>
        </w:rPr>
        <w:t xml:space="preserve">2. </w:t>
      </w:r>
      <w:r>
        <w:t>дополнить частью 42 следующего содержания: "42. Исполнительный лист на основании судебного акта арбитражного суда по делу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w:t>
      </w:r>
    </w:p>
    <w:p>
      <w:r>
        <w:rPr>
          <w:b/>
        </w:rPr>
        <w:t xml:space="preserve">2. </w:t>
      </w:r>
      <w:r>
        <w:t>дополнить частью 51 следующего содержания: "51. Решение по делу об оспаривании решения административного органа о привлечении к административной ответственности, если размер административного штрафа за административное правонарушение не превышает для юридических лиц сто тысяч рублей, для индивидуальных предпринимателей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частью 4 статьи 288 настоящего Кодекса. В других случаях решения по делам об оспаривании решений административных органов о привлечении к административной ответственности обжалуются в порядке, установленном статьей 181 настоящего Кодекса."</w:t>
      </w:r>
    </w:p>
    <w:p>
      <w:r>
        <w:rPr>
          <w:b/>
        </w:rPr>
        <w:t xml:space="preserve">2. </w:t>
      </w:r>
      <w:r>
        <w:t>дополнить частью 52 следующего содержания: "52. Исполнительный лист на основании судебного акта арбитражного суда по делу об оспаривании решения административного органа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w:t>
      </w:r>
    </w:p>
    <w:p>
      <w:r>
        <w:rPr>
          <w:b/>
        </w:rPr>
        <w:t xml:space="preserve">2. </w:t>
      </w:r>
      <w:r>
        <w:t>часть 1 дополнить предложением следующего содержания: "Указанное заявление также может быть подано посредством заполнения формы, размещенной на официальном сайте арбитражного суда в сети "Интернет"."</w:t>
      </w:r>
    </w:p>
    <w:p>
      <w:r>
        <w:rPr>
          <w:b/>
        </w:rPr>
        <w:t xml:space="preserve">2. </w:t>
      </w:r>
      <w:r>
        <w:t>дополнить частью 31 следующего содержания: "31. Документы, прилагаемые к заявлению об отмене решения третейского суда, могут быть представлены в арбитражный суд в электронном виде."</w:t>
      </w:r>
    </w:p>
    <w:p>
      <w:r>
        <w:rPr>
          <w:b/>
        </w:rPr>
        <w:t xml:space="preserve">2. </w:t>
      </w:r>
      <w:r>
        <w:t>часть 1 дополнить предложением следующего содержания: "Указанное заявление также может быть подано посредством заполнения формы, размещенной на официальном сайте арбитражного суда в сети "Интернет"."</w:t>
      </w:r>
    </w:p>
    <w:p>
      <w:r>
        <w:rPr>
          <w:b/>
        </w:rPr>
        <w:t xml:space="preserve">2. </w:t>
      </w:r>
      <w:r>
        <w:t>дополнить частью 31 следующего содержания: "31. Документы, прилагаемые к заявлению о выдаче исполнительного листа на принудительное исполнение решения третейского суда, могут быть представлены в арбитражный суд в электронном виде."</w:t>
      </w:r>
    </w:p>
    <w:p>
      <w:r>
        <w:rPr>
          <w:b/>
        </w:rPr>
        <w:t xml:space="preserve">2. </w:t>
      </w:r>
      <w:r>
        <w:t>абзац первый части 2 дополнить предложением следующего содержания: "Указанное заявление также может быть подано посредством заполнения формы, размещенной на официальном сайте арбитражного суда в сети "Интернет"."</w:t>
      </w:r>
    </w:p>
    <w:p>
      <w:r>
        <w:rPr>
          <w:b/>
        </w:rPr>
        <w:t xml:space="preserve">2. </w:t>
      </w:r>
      <w:r>
        <w:t>дополнить частью 7 следующего содержания: "7. Документы, прилагаемые к заявлению о признании и приведении в исполнение решения иностранного суда и иностранного арбитражного решения, могут быть представлены в арбитражный суд в электронном виде."</w:t>
      </w:r>
    </w:p>
    <w:p>
      <w:r>
        <w:rPr>
          <w:b/>
        </w:rPr>
        <w:t xml:space="preserve">2. </w:t>
      </w:r>
      <w:r>
        <w:t>часть 2 изложить в следующей редакции: "2. Срок подачи апелляционной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апелляционной инстанции при условии, что ходатайство подано не позднее чем через шесть месяцев со дня принятия решения или, если ходатайство подано лицом, указанным в статье 42 настоящего Кодекса, со дня, когда это лицо узнало или должно было узнать о нарушении его прав и законных интересов обжалуемым судебным актом."</w:t>
      </w:r>
    </w:p>
    <w:p>
      <w:r>
        <w:rPr>
          <w:b/>
        </w:rPr>
        <w:t xml:space="preserve">2. </w:t>
      </w:r>
      <w:r>
        <w:t>часть 4 дополнить словами ", об отказе в восстановлении пропущенного срока подачи апелляционной жалобы - в определении о возвращении апелляционной жалобы"</w:t>
      </w:r>
    </w:p>
    <w:p>
      <w:r>
        <w:rPr>
          <w:b/>
        </w:rPr>
        <w:t xml:space="preserve">2. </w:t>
      </w:r>
      <w:r>
        <w:t>часть 1 дополнить предложением следующего содержания: "Апелляционная жалоба также может быть подана посредством заполнения формы, размещенной на официальном сайте арбитражного суда в сети "Интернет"."</w:t>
      </w:r>
    </w:p>
    <w:p>
      <w:r>
        <w:rPr>
          <w:b/>
        </w:rPr>
        <w:t xml:space="preserve">2. </w:t>
      </w:r>
      <w:r>
        <w:t>абзац шестой части 4 дополнить предложением следующего содержания: "Документы, прилагаемые к апелляционной жалобе, могут быть представлены в арбитражный суд в электронном виде."</w:t>
      </w:r>
    </w:p>
    <w:p>
      <w:r>
        <w:rPr>
          <w:b/>
        </w:rPr>
        <w:t xml:space="preserve">2. </w:t>
      </w:r>
      <w:r>
        <w:t>абзац первый части 2 после слов "не зависящим от него," дополнить словами "в том числе в случае, если судом первой инстанции было отклонено ходатайство об истребовании доказательств,"</w:t>
      </w:r>
    </w:p>
    <w:p>
      <w:r>
        <w:rPr>
          <w:b/>
        </w:rPr>
        <w:t xml:space="preserve">2. </w:t>
      </w:r>
      <w:r>
        <w:t>часть 61 дополнить абзацем следующего содержания: "На отмену решения арбитражного суда первой инстанции указывается в постановлении, принимаемом арбитражным судом апелляционной инстанции по результатам рассмотрения апелляционной жалобы."</w:t>
      </w:r>
    </w:p>
    <w:p>
      <w:r>
        <w:rPr>
          <w:b/>
        </w:rPr>
        <w:t>Статья 273. Право кассационного обжалования</w:t>
      </w:r>
    </w:p>
    <w:p>
      <w:r>
        <w:t>Вступившее в законную силу решение арбитражного суда первой инстанции, если такое решение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за исключением решений Высшего Арбитражного Суда Российской Федерации, и постановление арбитражного суда апелляционной инстанции могут быть обжалованы в порядке кассационного производства полностью или в части при условии, что иное не предусмотрено настоящим Кодексом, лицами, участвующими в деле, а также иными лицами в случаях, предусмотренных настоящим Кодексом.";</w:t>
      </w:r>
    </w:p>
    <w:p>
      <w:r>
        <w:t>в статье 276: а) часть 2 изложить в следующей редакции: "2. Срок подачи кассационной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кассационной инстанции при условии, что ходатайство подано не позднее чем через шесть месяцев со дня вступления в законную силу обжалуемого судебного акта или, если ходатайство подано лицом, указанным в статье 42 настоящего Кодекса, со дня, когда это лицо узнало или должно было узнать о нарушении его прав и законных интересов обжалуемым судебным актом."; б) часть 4 дополнить словами ", об отказе в восстановлении пропущенного срока подачи кассационной жалобы - в определении о возвращении кассационной жалобы"</w:t>
      </w:r>
    </w:p>
    <w:p>
      <w:r>
        <w:t>в статье 277: а) часть 1 дополнить предложением следующего содержания: "Кассационная жалоба также может быть подана посредством заполнения формы, размещенной на официальном сайте арбитражного суда в сети "Интернет"."; б) дополнить частью 5 следующего содержания: "5. Документы, прилагаемые к кассационной жалобе, могут быть представлены в арбитражный суд в электронном виде."</w:t>
      </w:r>
    </w:p>
    <w:p>
      <w:r>
        <w:t>абзац второй части 3 статьи 278 дополнить предложением следующего содержания: "При этом время проведения первого судебного заседания по рассмотрению кассационной жалобы определяется с учетом того, что оно не может быть назначено ранее истечения срока, установленного настоящим Кодексом для подачи кассационной жалобы."</w:t>
      </w:r>
    </w:p>
    <w:p>
      <w:r>
        <w:t>статью 279 дополнить частью 4 следующего содержания: "4. Отзыв может быть представлен в арбитражный суд посредством заполнения формы, размещенной на официальном сайте арбитражного суда, рассматривающего дело, в сети "Интернет". Документы, прилагаемые к отзыву, могут быть представлены в арбитражный суд в электронном виде."</w:t>
      </w:r>
    </w:p>
    <w:p>
      <w:r>
        <w:t>часть 1 статьи 281 дополнить пунктом 5 следующего содержания: "5) кассационная жалоба подана на судебный акт, который не был обжалован в арбитражный суд апелляционной инстанции, если иное не предусмотрено настоящим Кодексом."</w:t>
      </w:r>
    </w:p>
    <w:p>
      <w:r>
        <w:t>(Утратил силу - Федеральный закон от 28.06.2014 № 186-ФЗ) 66) (Утратил силу - Федеральный закон от 28.06.2014 № 186-ФЗ) 67) (Утратил силу - Федеральный закон от 28.06.2014 № 186-ФЗ) 68) (Утратил силу - Федеральный закон от 28.06.2014 № 186-ФЗ) 69) в статье 313: а) часть 1 дополнить предложением следующего содержания: "Заявление также может быть подано посредством заполнения формы, размещенной на официальном сайте арбитражного суда в сети "Интернет"."; б) дополнить частью 5 следующего содержания: "5. Документы, прилагаемые к заявлению о пересмотре судебного акта по вновь открывшимся обстоятельствам, могут быть представлены в арбитражный суд в электронном виде."</w:t>
      </w:r>
    </w:p>
    <w:p>
      <w:r>
        <w:t>в статье 319: а) часть 1 изложить в следующей редакции: "1. Исполнительный лист на основании судебного акта, принятого арбитражным судом первой инстанции, выдается этим арбитражным судом."; б) часть 2 изложить в следующей редакции: "2. Исполнительный лист на основании судебного акта, принятого арбитражным судом апелляционной инстанции, арбитражным судом кассационной инстанции или Высшим Арбитражным Судом Российской Федерации, выдается соответствующим арбитражным судом, рассматривавшим дело в первой инстанции, если иное не предусмотрено настоящим Кодексом."</w:t>
      </w:r>
    </w:p>
    <w:p>
      <w:r>
        <w:t>пункт 8 части 1 статьи 320 дополнить словами ", в случае присуждения компенсации за нарушение права на судопроизводство в разумный срок или права на исполнение судебного акта в разумный срок"</w:t>
      </w:r>
    </w:p>
    <w:p>
      <w:r>
        <w:t>статью 324 дополнить частью 21 следующего содержания: "21. По правилам, установленным частью 2 настоящей статьи, рассматриваются вопросы об отсрочке или о рассрочке взыскания исполнительского сбора, об уменьшении его размера или освобождении от его взыскания, а также иные вопросы, возникающие в процессе исполнительного производства и в силу закона подлежащие рассмотрению судом."</w:t>
      </w:r>
    </w:p>
    <w:p>
      <w:r>
        <w:t>в статье 332: а) наименование изложить в следующей редакции:</w:t>
      </w:r>
    </w:p>
    <w:p>
      <w:r>
        <w:rPr>
          <w:b/>
        </w:rPr>
        <w:t>Статья 332. Ответственность за неисполнение судебного акта";</w:t>
      </w:r>
    </w:p>
    <w:p>
      <w:r>
        <w:t>б) часть 1 изложить в следующей редакции: "1. За неисполнение судебного акта арбитражного суда органами государственной власти, органами местного самоуправления, иными органами, организациями, должностными лицами и гражданами арбитражным судом может быть наложен судебный штраф по правилам главы 11 настоящего Кодекса в размере, установленном федеральным законом.".</w:t>
      </w:r>
    </w:p>
    <w:p>
      <w:r>
        <w:rPr>
          <w:b/>
        </w:rPr>
        <w:t>Статья 2</w:t>
      </w:r>
    </w:p>
    <w:p>
      <w:r>
        <w:t>Настоящий Федеральный закон вступает в силу по истечении девяноста дней после дня его официального опубликования. Президент Российской Федерации Д.Медведев Москва, Кремль 27 июля 2010 года № 228-ФЗ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