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</w:p>
    <w:p>
      <w:r>
        <w:rPr>
          <w:b/>
        </w:rPr>
        <w:t>Статья None. Федеральный закон   от 03.11.2010 № 288-ФЗ</w:t>
      </w:r>
    </w:p>
    <w:p>
      <w:r>
        <w:t>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РОССИЙСКАЯ ФЕДЕРАЦИЯ ФЕДЕРАЛЬНЫЙ ЗАКОН 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Принят Государственной Думой 22 октября 2010 года Одобрен Советом Федерации 27 октября 2010 года (В редакции Федерального закона от 06.03.2022 № 39-ФЗ ) Внести в Федеральный закон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2008, № 20, ст. 2251; № 30, ст. 3597, 3616; 2009, № 52, ст. 6427) следующие изменения</w:t>
      </w:r>
    </w:p>
    <w:p>
      <w:r>
        <w:t>(Пункт утратил силу - Федеральный закон от 06.03.2022 № 39-ФЗ ) 2) в статье 11: а) пункт 5 после слова "значения" дополнить словами ", участков указанных автомобильных дорог"; б) пункт 6 дополнить словами ", платным участкам указанных автомобильных дорог"</w:t>
      </w:r>
    </w:p>
    <w:p>
      <w:r>
        <w:t>в статье 12: а) пункт 3 после слова "значения" дополнить словами ", участков указанных автомобильных дорог"; б) пункт 4 дополнить словами ", платным участкам указанных автомобильных дорог"</w:t>
      </w:r>
    </w:p>
    <w:p>
      <w:r>
        <w:t>в статье 13: а) пункт 3 после слова "значения" дополнить словами ", участков указанных автомобильных дорог"; б) пункт 4 дополнить словами ", платным участкам указанных автомобильных дорог"</w:t>
      </w:r>
    </w:p>
    <w:p>
      <w:r>
        <w:t>пункт 1 статьи 28 после слов "платных автомобильных дорог" дополнить словами ", платных участков автомобильных дорог"</w:t>
      </w:r>
    </w:p>
    <w:p>
      <w:r>
        <w:t>часть 2 статьи 62 после слова "значения" дополнить словами "или участка такой автомобильной дороги". Президент Российской Федерации Д.Медведев Москва, Кремль 3 ноября 2010 года № 288-ФЗ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