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внесении изменений в статью 232 Уголовного кодекса Российской Федерации и статью 151 Уголовно-процессуального кодекса Российской Федерации</w:t>
      </w:r>
    </w:p>
    <w:p>
      <w:r>
        <w:rPr>
          <w:b/>
        </w:rPr>
        <w:t>Статья 1</w:t>
      </w:r>
    </w:p>
    <w:p>
      <w:r>
        <w:t>Внести в статью 232 Уголовного кодекса Российской Федерации (Собрание законодательства Российской Федерации, 1996, № 25, ст. 2954; 2009, № 52, ст. 6453) следующие изменения</w:t>
      </w:r>
    </w:p>
    <w:p>
      <w:r>
        <w:t>часть вторую изложить в следующей редакции: "2. Те же деяния, совершенные группой лиц по предварительному сговору, - наказываются лишением свободы на срок от двух до шести лет с ограничением свободы на срок до двух лет либо без такового."</w:t>
      </w:r>
    </w:p>
    <w:p>
      <w:r>
        <w:t>дополнить частью третьей следующего содержания: "3. Деяния, предусмотренные частью первой настоящей статьи, совершенные организованной группой, - наказываются лишением свободы на срок от трех до семи лет с ограничением свободы на срок до двух лет либо без такового."</w:t>
      </w:r>
    </w:p>
    <w:p>
      <w:r>
        <w:rPr>
          <w:b/>
        </w:rPr>
        <w:t>Статья 2</w:t>
      </w:r>
    </w:p>
    <w:p>
      <w:r>
        <w:t>(Утратила силу - Федеральный закон от 03.07.2016 № 329-ФЗ)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