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271 Гражданского процессуального кодекса Российской Федерации</w:t>
      </w:r>
    </w:p>
    <w:p>
      <w:r>
        <w:rPr>
          <w:b/>
        </w:rPr>
        <w:t>Статья None. Федеральный закон   от 23.12.2010 № 389-ФЗ</w:t>
      </w:r>
    </w:p>
    <w:p>
      <w:r>
        <w:t>О внесении изменения в статью 271 Гражданского процессуального кодекса Российской Федерации РОССИЙСКАЯ ФЕДЕРАЦИЯ ФЕДЕРАЛЬНЫЙ ЗАКОН О внесении изменения в статью 271 Гражданского процессуального кодекса Российской Федерации Принят Государственной Думой 10 декабря 2010 года Одобрен Советом Федерации 15 декабря 2010 года Внести в статью 271 Гражданского процессуального кодекса Российской Федерации (Собрание законодательства Российской Федерации, 2002, № 46, ст. 4532) изменение, дополнив ее частью первой 1 следующего содержания: "1 1 . К заявлению об усыновлении ребенка отчимом или мачехой, если они являются гражданами Российской Федерации, постоянно проживающими на территории Российской Федерации, должны быть приложены документы, указанные в пунктах 2 - 4 и 6 части первой настоящей статьи.". Президент Российской Федерации Д.Медведев Москва, Кремль 23 декабря 2010 года № 389-ФЗ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