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материальном резерве"</w:t>
      </w:r>
    </w:p>
    <w:p>
      <w:r>
        <w:rPr>
          <w:b/>
        </w:rPr>
        <w:t>Статья None. Федеральный закон   от 28.12.2010 № 405-ФЗ</w:t>
      </w:r>
    </w:p>
    <w:p>
      <w:r>
        <w:t>О внесении изменений в Федеральный закон "О государственном материальном резерве" РОССИЙСКАЯ ФЕДЕРАЦИЯ ФЕДЕРАЛЬНЫЙ ЗАКОН О внесении изменений в Федеральный закон "О государственном материальном резерве" Принят Государственной Думой 21 декабря 2010 года Одобрен Советом Федерации 24 декабря 2010 года Статья 1 Внести в Федеральный закон от 29 декабря 1994 года № 79-ФЗ "О государственном материальном резерве" (Собрание законодательства Российской Федерации, 1995, № 1, ст. 3; 1997, № 12, ст. 1381; 1998, № 7, ст. 798; 2004, № 35, ст. 3607; 2006, № 19, ст. 636; 2009, № 1, ст. 21) следующие изменения: 1) в статье 1: а) часть первую дополнить словами ", и составляет имущество казны Российской Федерации"; б) в части второй слова "(далее - мобилизационный резерв)" заменить словами "(в том числе мобилизационный резерв)"; 2) в статье 2: а) абзацы четвертый и пятый изложить в следующей редакции: "выпуск материальных ценностей из государственного резерва - реализация (продажа) или передача (в том числе на безвозмездной основе) материальных ценностей государственного резерва на определенных условиях; ответственное хранение материальных ценностей государственного резерва - обеспечение ответственными хранителями сохранности заложенных в государственный резерв материальных ценностей;"; б) в абзаце девятом слова "замена материальных ценностей из государственного резерва" заменить словами "замена материальных ценностей государственного резерва", слова ", предусмотренных мобилизационным заданием" исключить; в) дополнить абзацами следующего содержания: "ответственный хранитель - организация, не входящая в единую федеральную систему государственного резерва Российской Федерации и осуществляющая ответственное хранение материальных ценностей государственного резерва без предоставления ей права пользования этими материальными ценностями; материальные ценности государственного резерва - продукция (товары), поставленная в государственный резерв и заложенная в государственный резерв на хранение; мобилизационный резерв - запасы материальных ценностей государственного резерва, предназначенные для обеспечения выполнения заданий, установленных мобилизационными планами, утвержденными Правительством Российской Федерации."; 3) в абзаце четвертом статьи 3 слова "народного хозяйства" заменить словом "экономики"; 4) в статье 4: а) в абзаце втором пункта 2 слово "решениями" заменить словом "актами"; б) пункт 3 изложить в следующей редакции: "3. Запасы материальных ценностей государственного резерва независимо от места размещения таких запасов, здания, сооружения и другое имущество организаций, входящих в систему государственного резерва, а также земельные участки, на которых эти организации расположены, и участки недр, которые используются для хранения материальных ценностей государственного резерва, являются федеральной собственностью и не могут быть использованы в качестве предмета залога. В соответствии с законодательством Российской Федерации государственный резерв не подлежит приватизации. Федеральный орган исполнительной власти, осуществляющий управление государственным резервом, осуществляет от имени Российской Федерации полномочия собственника в отношении материальных ценностей государственного резерва в порядке и в пределах, которые установлены настоящим Федеральным законом, актами Правительства Российской Федерации."; 5) статью 7 изложить в следующей редакции: "Статья 7. Полномочия органов государственной власти субъектов Российской Федерации в отношении государственного резерва Органы государственной власти субъектов Российской Федерации в случае необходимости обращаются в установленном порядке с просьбами о заимствовании материальных ценностей из государственного резерва."; 6) статью 8 изложить в следующей редакции: "Статья 8. Финансирование системы государственного резерва 1. Содержание и развитие системы государственного резерва, а также расходы, связанные с поставками материальных ценностей в государственный резерв (за исключением поставок в целях освежения государственного резерва и замены материальных ценностей государственного резерва, осуществляемых ответственными хранителями самостоятельно), закладкой материальных ценностей в государственный резерв, ответственным хранением материальных ценностей государственного резерва, обслуживанием материальных ценностей государственного резерва, выпуском материальных ценностей из государственного резерва и перемещением материальных ценностей государственного резерва, являются расходными обязательствами Российской Федерации.</w:t>
      </w:r>
    </w:p>
    <w:p>
      <w:r>
        <w:rPr>
          <w:b/>
        </w:rPr>
        <w:t xml:space="preserve">2. </w:t>
      </w:r>
      <w:r>
        <w:t>Средства, уплачиваемые получателями (покупателями) материальных ценностей, выпускаемых из государственного резерва (за исключением средств, полученных ответственными хранителями при осуществлении освежения запасов государственного резерва и замены материальных ценностей государственного резерва самостоятельно), плата за заимствование материальных ценностей из государственного резерва и взимаемая в соответствии со статьей 16 настоящего Федерального закона неустойка (штраф и пени) зачисляются в доход федерального бюджета.";</w:t>
      </w:r>
    </w:p>
    <w:p>
      <w:r>
        <w:rPr>
          <w:b/>
        </w:rPr>
        <w:t xml:space="preserve">2. </w:t>
      </w:r>
      <w:r>
        <w:t>Хранение материальных ценностей государственного резерва ответственными хранителями осуществляется на основании государственных контрактов (в том числе долгосрочных государственных контрактов), заключенных федеральным органом исполнительной власти, осуществляющим управление государственным резервом, или его территориальными органами, с учетом особенностей, установленных настоящим Федеральным законом</w:t>
      </w:r>
    </w:p>
    <w:p>
      <w:r>
        <w:rPr>
          <w:b/>
        </w:rPr>
        <w:t xml:space="preserve">3. </w:t>
      </w:r>
      <w:r>
        <w:t>Перечень ответственных хранителей, номенклатура и количество хранимых ими материальных ценностей государственного резерва (за исключением материальных ценностей мобилизационного резерва) определяются специальными планами, утвержденными Правительством Российской Федерации. Ответственные хранители, осуществляющие хранение материальных ценностей мобилизационного резерва, определяются мобилизационными планами, утвержденными Правительством Российской Федерации."; в пункте 4 слово "Организации" заменить словами "Ответственные хранители", слова "в соответствии с указанными заданиями" исключить; пункт 5 изложить в следующей редакции: "5. Возмещение ответственным хранителям затрат на хранение материальных ценностей государственного резерва производится в соответствии с условиями государственных контрактов в пределах лимитов бюджетных обязательств, доведенных в установленном порядке до федерального органа исполнительной власти, осуществляющего управление государственным резервом. Порядок возмещения ответственным хранителям затрат на хранение материальных ценностей государственного резерва устанавливается федеральным органом исполнительной власти, осуществляющим управление государственным резервом."; дополнить пунктом 7 следующего содержания: "7. Изменение организационно-правовой формы ответственных хранителей либо смена их учредителей (участников) или собственников имущества ответственных хранителей не освобождает ответственных хранителей от обязательств по ответственному хранению материальных ценностей государственного резерва.";</w:t>
      </w:r>
    </w:p>
    <w:p>
      <w:r>
        <w:rPr>
          <w:b/>
        </w:rPr>
        <w:t xml:space="preserve">2. </w:t>
      </w:r>
      <w:r>
        <w:t>Материальные ценности, поставки которых осуществляются в государственный резерв и в отношении которых установлены требования обеспечения безопасности для жизни, здоровья потребителей и охраны окружающей среды, должны иметь сертификаты соответствия или декларации о соответствии указанным требованиям на весь срок хранения материальных ценностей государственного резерва</w:t>
      </w:r>
    </w:p>
    <w:p>
      <w:r>
        <w:rPr>
          <w:b/>
        </w:rPr>
        <w:t xml:space="preserve">3. </w:t>
      </w:r>
      <w:r>
        <w:t>Сроки и условия хранения материальных ценностей государственного резерва устанавливаются федеральным органом исполнительной власти, осуществляющим управление государственным резервом, с учетом требований технических регламентов и иных обязательных требований в соответствии с законодательством Российской Федерации</w:t>
      </w:r>
    </w:p>
    <w:p>
      <w:r>
        <w:rPr>
          <w:b/>
        </w:rPr>
        <w:t xml:space="preserve">4. </w:t>
      </w:r>
      <w:r>
        <w:t>Федеральный орган исполнительной власти, осуществляющий управление государственным резервом, имеет право: заключать долгосрочные государственные контракты на поставки материальных ценностей в государственный резерв; устанавливать требования к качеству поставляемых материальных ценностей, тары, упаковки с учетом назначения и сроков хранения материальных ценностей; проводить работы по восстановлению материальных ценностей государственного резерва, тары, упаковки, направленные на поддержание потребительских свойств, качества материальных ценностей и продление сроков их хранения; перемещать материальные ценности государственного резерва между ответственными хранителями и организациями, входящими в систему государственного резерва, в порядке, установленном Правительством Российской Федерации. Перемещение материальных ценностей мобилизационного резерва проводится по согласованию с федеральным органом исполнительной власти - разработчиком мобилизационного плана.";</w:t>
      </w:r>
    </w:p>
    <w:p>
      <w:r>
        <w:rPr>
          <w:b/>
        </w:rPr>
        <w:t xml:space="preserve">11. </w:t>
      </w:r>
      <w:r>
        <w:t>Выпуск материальных ценностей из государственного резерва для оказания гуманитарной помощи осуществляется по поручению Правительства Российской Федерации с последующим изданием акта Правительства Российской Федерации</w:t>
      </w:r>
    </w:p>
    <w:p>
      <w:r>
        <w:rPr>
          <w:b/>
        </w:rPr>
        <w:t xml:space="preserve">12. </w:t>
      </w:r>
      <w:r>
        <w:t>Выпуск материальных ценностей из государственного резерва для оказания регулирующего воздействия на рынок, а также для оказания государственной поддержки различным отраслям экономики, организациям, субъектам Российской Федерации в целях стабилизации экономики при временных нарушениях снабжения важнейшими видами сырьевых и топливно-энергетических ресурсов, продовольствия в случае возникновения диспропорций между спросом и предложением на внутреннем рынке осуществляется на основании актов Правительства Российской Федерации</w:t>
      </w:r>
    </w:p>
    <w:p>
      <w:r>
        <w:rPr>
          <w:b/>
        </w:rPr>
        <w:t xml:space="preserve">13. </w:t>
      </w:r>
      <w:r>
        <w:t>При осуществлении освежения запасов государственного резерва, замены материальных ценностей государственного резерва и разбронирования материальных ценностей государственного резерва материальные ценности, не имеющие обращения на рынке, и материальные ценности, реализация которых в существующем виде невозможна, подлежат уничтожению или утилизации на основании актов Правительства Российской Федерации</w:t>
      </w:r>
    </w:p>
    <w:p>
      <w:r>
        <w:rPr>
          <w:b/>
        </w:rPr>
        <w:t xml:space="preserve">14. </w:t>
      </w:r>
      <w:r>
        <w:t>Выпуск материальных ценностей из государственного резерва для обеспечения мобилизационных нужд Российской Федерации осуществляется на основании акта Правительства Российской Федерации</w:t>
      </w:r>
    </w:p>
    <w:p>
      <w:r>
        <w:rPr>
          <w:b/>
        </w:rPr>
        <w:t xml:space="preserve">15. </w:t>
      </w:r>
      <w:r>
        <w:t>Порядок реализации материальных ценностей, выпускаемых из государственного резерва, устанавливается Правительством Российской Федерации</w:t>
      </w:r>
    </w:p>
    <w:p>
      <w:r>
        <w:rPr>
          <w:b/>
        </w:rPr>
        <w:t xml:space="preserve">16. </w:t>
      </w:r>
      <w:r>
        <w:t>Федеральный орган исполнительной власти, осуществляющий управление государственным резервом, вправе передавать на основании государственных контрактов ответственным хранителям часть своих функций по выпуску материальных ценностей из государственного резерва.";</w:t>
      </w:r>
    </w:p>
    <w:p>
      <w:r>
        <w:rPr>
          <w:b/>
        </w:rPr>
        <w:t xml:space="preserve">9. </w:t>
      </w:r>
      <w:r>
        <w:t>При установлении случая оформления бестоварной операции по закладке материальных ценностей в государственный резерв ответственные хранители уплачивают пени в размере 0,3 процента стоимости материальных ценностей за каждый день хранения с момента оформления указанной операции до фактической закладки материальных ценностей в государственный резерв."; и) в пункте 10 слово "получатели" заменить словами "получатели (покупатели)"; к) пункт 11 признать утратившим силу; л) пункт 12 изложить в следующей редакции: "12. В случае нарушения правил и условий хранения материальных ценностей государственного резерва, а также в случаях несвоевременного освежения запасов государственного резерва, замены материальных ценностей государственного резерва, хранения материальных ценностей государственного резерва, не соответствующих номенклатуре материальных ценностей государственного резерва, требованиям технических регламентов и иным обязательным требованиям в соответствии с законодательством Российской Федерации, ответственные хранители уплачивают штраф в размере 20 процентов стоимости материальных ценностей. В случае несвоевременного представления отчетности по установленной форме ответственные хранители уплачивают штраф в размере 100 тысяч рублей."; м) пункт 13 признать утратившим силу; н) в пункте 17 слово "взыскании" заменить словом "погашении". Статья 2 Признать утратившими силу</w:t>
      </w:r>
    </w:p>
    <w:p>
      <w:r>
        <w:rPr>
          <w:b/>
        </w:rPr>
        <w:t xml:space="preserve">2. </w:t>
      </w:r>
      <w:r>
        <w:t>в главе II:</w:t>
      </w:r>
    </w:p>
    <w:p>
      <w:r>
        <w:rPr>
          <w:b/>
        </w:rPr>
        <w:t xml:space="preserve">2. </w:t>
      </w:r>
      <w:r>
        <w:t>наименование изложить в следующей редакции: "Глава II. Поставки материальных ценностей в государственный резерв и хранение материальных ценностей государственного резерва"</w:t>
      </w:r>
    </w:p>
    <w:p>
      <w:r>
        <w:rPr>
          <w:b/>
        </w:rPr>
        <w:t xml:space="preserve">2. </w:t>
      </w:r>
      <w:r>
        <w:t>в статье 9: наименование изложить в следующей редакции: "Статья 9. Размещение заказов на поставки материальных ценностей в государственный резерв"; пункт 2 дополнить словами ", или его территориальные органы в пределах полномочий, установленных распоряжением указанного федерального органа исполнительной власти"; пункт 3 изложить в следующей редакции: "3. Федеральный орган исполнительной власти, осуществляющий управление государственным резервом, формирует предложения к проекту федерального бюджета на соответствующий год по структуре расходов системы государственного резерва."; пункты 6 и 7 признать утратившими силу</w:t>
      </w:r>
    </w:p>
    <w:p>
      <w:r>
        <w:rPr>
          <w:b/>
        </w:rPr>
        <w:t xml:space="preserve">2. </w:t>
      </w:r>
      <w:r>
        <w:t>в статье 10 слова "материальных ценностей для" заменить словами "товаров (продукции) для"</w:t>
      </w:r>
    </w:p>
    <w:p>
      <w:r>
        <w:rPr>
          <w:b/>
        </w:rPr>
        <w:t xml:space="preserve">2. </w:t>
      </w:r>
      <w:r>
        <w:t>в статье 11: наименование изложить в следующей редакции: "Статья 11. Размещение и хранение материальных ценностей государственного резерва"; пункты 1 - 3 изложить в следующей редакции: "1. Материальные ценности государственного резерва размещаются в организациях, входящих в систему государственного резерва и специально предназначенных для хранения материальных ценностей государственного резерва, и у ответственных хранителей. Размещение организаций, входящих в систему государственного резерва, и строительство объектов капитального строительства системы государственного резерва на территории Российской Федерации осуществляются в порядке, установленном Правительством Российской Федерации, по согласованию с органами государственной власти субъектов Российской Федерации</w:t>
      </w:r>
    </w:p>
    <w:p>
      <w:r>
        <w:rPr>
          <w:b/>
        </w:rPr>
        <w:t xml:space="preserve">3. </w:t>
      </w:r>
      <w:r>
        <w:t>дополнить статьей 11 1 следующего содержания: "Статья 11 1 . Особенности поставок, закладки материальных ценностей в государственный резерв и хранения материальных ценностей государственного резерва 1. Поставки материальных ценностей в государственный резерв являются поставками продукции для федеральных государственных нужд</w:t>
      </w:r>
    </w:p>
    <w:p>
      <w:r>
        <w:rPr>
          <w:b/>
        </w:rPr>
        <w:t xml:space="preserve">4. </w:t>
      </w:r>
      <w:r>
        <w:t>наименование главы III изложить в следующей редакции: "Глава III. Выпуск материальных ценностей из государственного резерва"</w:t>
      </w:r>
    </w:p>
    <w:p>
      <w:r>
        <w:rPr>
          <w:b/>
        </w:rPr>
        <w:t xml:space="preserve">4. </w:t>
      </w:r>
      <w:r>
        <w:t>статью 12 признать утратившей силу</w:t>
      </w:r>
    </w:p>
    <w:p>
      <w:r>
        <w:rPr>
          <w:b/>
        </w:rPr>
        <w:t xml:space="preserve">4. </w:t>
      </w:r>
      <w:r>
        <w:t>в статье 13:</w:t>
      </w:r>
    </w:p>
    <w:p>
      <w:r>
        <w:rPr>
          <w:b/>
        </w:rPr>
        <w:t xml:space="preserve">4. </w:t>
      </w:r>
      <w:r>
        <w:t>в пункте 1: в абзаце третьем слово "временного" исключить; абзац пятый изложить в следующей редакции: "для обеспечения неотложных работ при ликвидации последствий чрезвычайных ситуаций;"; дополнить абзацами следующего содержания: "для оказания гуманитарной помощи; для оказания регулирующего воздействия на рынок; для обеспечения мобилизационных нужд Российской Федерации; для оказания государственной поддержки различным отраслям экономики, организациям, субъектам Российской Федерации в целях стабилизации экономики при временных нарушениях снабжения важнейшими видами сырьевых и топливно-энергетических ресурсов, продовольствия в случае возникновения диспропорций между спросом и предложением на внутреннем рынке."</w:t>
      </w:r>
    </w:p>
    <w:p>
      <w:r>
        <w:rPr>
          <w:b/>
        </w:rPr>
        <w:t xml:space="preserve">4. </w:t>
      </w:r>
      <w:r>
        <w:t>пункт 2 изложить в следующей редакции: "2. Выпуск из государственного резерва материальных ценностей, хранящихся в организациях, входящих в систему государственного резерва, в целях освежения запасов государственного резерва осуществляется на основании решения федерального органа исполнительной власти, осуществляющего управление государственным резервом. Освежение запасов государственного резерва может осуществляться в форме переработки материальных ценностей в продукцию, входящую в номенклатуру материальных ценностей государственного резерва, с последующей закладкой в государственный резерв. Освежение запасов государственного резерва, находящегося у ответственных хранителей, и замена материальных ценностей государственного резерва осуществляются ответственными хранителями самостоятельно, без привлечения дополнительных бюджетных средств. Для отдельных видов материальных ценностей государственного резерва Правительством Российской Федерации может устанавливаться иной порядок освежения запасов государственного резерва и замены материальных ценностей государственного резерва."</w:t>
      </w:r>
    </w:p>
    <w:p>
      <w:r>
        <w:rPr>
          <w:b/>
        </w:rPr>
        <w:t xml:space="preserve">4. </w:t>
      </w:r>
      <w:r>
        <w:t>в пункте 3 слово "временного" исключить, слово "решения" заменить словом "акта"</w:t>
      </w:r>
    </w:p>
    <w:p>
      <w:r>
        <w:rPr>
          <w:b/>
        </w:rPr>
        <w:t xml:space="preserve">4. </w:t>
      </w:r>
      <w:r>
        <w:t>в пункте 4 слово "- организация -" исключить</w:t>
      </w:r>
    </w:p>
    <w:p>
      <w:r>
        <w:rPr>
          <w:b/>
        </w:rPr>
        <w:t xml:space="preserve">4. </w:t>
      </w:r>
      <w:r>
        <w:t>пункт 7 изложить в следующей редакции: "7. Выпуск материальных ценностей из государственного резерва в порядке заимствования осуществляется на основании договоров, заключенных федеральным органом исполнительной власти, осуществляющим управление государственным резервом, или его территориальным органом с получателями."</w:t>
      </w:r>
    </w:p>
    <w:p>
      <w:r>
        <w:rPr>
          <w:b/>
        </w:rPr>
        <w:t xml:space="preserve">4. </w:t>
      </w:r>
      <w:r>
        <w:t>пункт 8 изложить в следующей редакции: "8. За заимствование материальных ценностей из государственного резерва устанавливается плата. Размер этой платы определяется в установленном Правительством Российской Федерации порядке федеральным органом исполнительной власти, осуществляющим управление государственным резервом, исходя из стоимости заимствованных из государственного резерва материальных ценностей и не может превышать размер действующей ставки рефинансирования Центрального банка Российской Федерации."</w:t>
      </w:r>
    </w:p>
    <w:p>
      <w:r>
        <w:rPr>
          <w:b/>
        </w:rPr>
        <w:t xml:space="preserve">4. </w:t>
      </w:r>
      <w:r>
        <w:t>в пункте 9: абзац первый изложить в следующей редакции: "9. Выпуск материальных ценностей из государственного резерва в порядке разбронирования осуществляется на основании акта Правительства Российской Федерации. Разбронированные материальные ценности государственного резерва до их выпуска составляют имущество казны Российской Федерации."; абзац второй признать утратившим силу</w:t>
      </w:r>
    </w:p>
    <w:p>
      <w:r>
        <w:rPr>
          <w:b/>
        </w:rPr>
        <w:t xml:space="preserve">4. </w:t>
      </w:r>
      <w:r>
        <w:t>дополнить пунктами 10 - 16 следующего содержания: "10. Выпуск материальных ценностей из государственного резерва для обеспечения неотложных работ при ликвидации последствий чрезвычайных ситуаций осуществляется по поручению Правительства Российской Федерации, данному на основании запроса федерального органа исполнительной власти или органа исполнительной власти субъекта Российской Федерации, на которые возложены функции координации работ по ликвидации последствий чрезвычайных ситуаций, с последующим изданием акта Правительства Российской Федерации. Восполнение в государственном резерве запасов материальных ценностей осуществляется в установленные Правительством Российской Федерации сроки за счет их получателей или в ином порядке, установленном Правительством Российской Федерации</w:t>
      </w:r>
    </w:p>
    <w:p>
      <w:r>
        <w:rPr>
          <w:b/>
        </w:rPr>
        <w:t xml:space="preserve">16. </w:t>
      </w:r>
      <w:r>
        <w:t>в статье 14:</w:t>
      </w:r>
    </w:p>
    <w:p>
      <w:r>
        <w:rPr>
          <w:b/>
        </w:rPr>
        <w:t xml:space="preserve">16. </w:t>
      </w:r>
      <w:r>
        <w:t>часть вторую статьи 15 изложить в следующей редакции: "Материальные ценности, выпускаемые из государственного резерва для обеспечения неотложных работ при ликвидации последствий чрезвычайных ситуаций и оказания гуманитарной помощи, принимаются для перевозки транспортными организациями по предъявлении груза без предварительной оплаты."</w:t>
      </w:r>
    </w:p>
    <w:p>
      <w:r>
        <w:rPr>
          <w:b/>
        </w:rPr>
        <w:t xml:space="preserve">16. </w:t>
      </w:r>
      <w:r>
        <w:t>в статье 16:</w:t>
      </w:r>
    </w:p>
    <w:p>
      <w:r>
        <w:rPr>
          <w:b/>
        </w:rPr>
        <w:t xml:space="preserve">16. </w:t>
      </w:r>
      <w:r>
        <w:t>в наименовании слова "стабилизации экономики и" исключить</w:t>
      </w:r>
    </w:p>
    <w:p>
      <w:r>
        <w:rPr>
          <w:b/>
        </w:rPr>
        <w:t xml:space="preserve">16. </w:t>
      </w:r>
      <w:r>
        <w:t>пункт 1 изложить в следующей редакции: "1. Материальные ценности государственного резерва на основании актов Правительства Российской Федерации могут использоваться для оказания регулирующего воздействия на рынок в форме товарных интервенций в порядке, установленном Правительством Российской Федерации."</w:t>
      </w:r>
    </w:p>
    <w:p>
      <w:r>
        <w:rPr>
          <w:b/>
        </w:rPr>
        <w:t xml:space="preserve">16. </w:t>
      </w:r>
      <w:r>
        <w:t>пункт 1 признать утратившим силу</w:t>
      </w:r>
    </w:p>
    <w:p>
      <w:r>
        <w:rPr>
          <w:b/>
        </w:rPr>
        <w:t xml:space="preserve">16. </w:t>
      </w:r>
      <w:r>
        <w:t>пункт 2 изложить в следующей редакции: "2. За недопоставку, неполную закладку материальных ценностей в государственный резерв соответственно поставщик, ответственный хранитель уплачивают штраф в размере 50 процентов стоимости недопоставленных, незаложенных материальных ценностей. За просрочку поставки, закладки материальных ценностей в государственный резерв соответственно с поставщика, ответственного хранителя взыскиваются пени в размере 0,1 процента стоимости несвоевременно поставленных, несвоевременно заложенных материальных ценностей за каждый день просрочки до полного выполнения обязательств."</w:t>
      </w:r>
    </w:p>
    <w:p>
      <w:r>
        <w:rPr>
          <w:b/>
        </w:rPr>
        <w:t xml:space="preserve">16. </w:t>
      </w:r>
      <w:r>
        <w:t>в пункте 3 слова "одной трехсотой действующей ставки рефинансирования Центрального банка Российской Федерации от" заменить словами "0,3 процента"</w:t>
      </w:r>
    </w:p>
    <w:p>
      <w:r>
        <w:rPr>
          <w:b/>
        </w:rPr>
        <w:t xml:space="preserve">16. </w:t>
      </w:r>
      <w:r>
        <w:t>в пункте 4 слова "организация, осуществляющая ответственное хранение указанных ценностей, уплачивают штраф в размере 100 процентов стоимости не отгруженных в срок материальных ценностей и" заменить словами "ответственный хранитель уплачивает"</w:t>
      </w:r>
    </w:p>
    <w:p>
      <w:r>
        <w:rPr>
          <w:b/>
        </w:rPr>
        <w:t xml:space="preserve">16. </w:t>
      </w:r>
      <w:r>
        <w:t>пункт 5 изложить в следующей редакции: "5. За поставку, закладку в государственный резерв материальных ценностей, непригодных для длительного хранения, некомплектных или не соответствующих по своему качеству и ассортименту условиям государственного контракта, соответственно поставщик, ответственный хранитель уплачивают штраф в размере 20 процентов стоимости забракованных (не соответствующих условиям государственного контракта) материальных ценностей."</w:t>
      </w:r>
    </w:p>
    <w:p>
      <w:r>
        <w:rPr>
          <w:b/>
        </w:rPr>
        <w:t xml:space="preserve">16. </w:t>
      </w:r>
      <w:r>
        <w:t>в пункте 6: в абзаце первом слова "поставку (закладку)" заменить словами "поставку, закладку", слова "изготовитель (поставщик) уплачивает" заменить словами "соответственно поставщик, ответственный хранитель уплачивают"; в абзаце втором слова "Изготовитель (поставщик) обязан" заменить словами "Поставщик, ответственный хранитель обязаны"</w:t>
      </w:r>
    </w:p>
    <w:p>
      <w:r>
        <w:rPr>
          <w:b/>
        </w:rPr>
        <w:t xml:space="preserve">16. </w:t>
      </w:r>
      <w:r>
        <w:t>в пункте 7 слова "поставленных (заложенных)" заменить словом "заложенных", слова "изготовитель (поставщик)" заменить словом "поставщик"</w:t>
      </w:r>
    </w:p>
    <w:p>
      <w:r>
        <w:rPr>
          <w:b/>
        </w:rPr>
        <w:t xml:space="preserve">16. </w:t>
      </w:r>
      <w:r>
        <w:t>пункты 8 и 9 изложить в следующей редакции: "8. За необеспечение сохранности материальных ценностей государственного резерва с ответственных хранителей взыскиваются пени в размере 0,3 процента стоимости недостающих или некачественных материальных ценностей за каждый день хранения с момента выявления указанного факта до полного восстановления запасов материальных ценностей в государственном резерве</w:t>
      </w:r>
    </w:p>
    <w:p>
      <w:r>
        <w:rPr>
          <w:b/>
        </w:rPr>
        <w:t xml:space="preserve">9. </w:t>
      </w:r>
      <w:r>
        <w:t>пункт 9 и абзац седьмой пункта 10 статьи 1 Федерального закона от 12 февраля 1998 года № 27-ФЗ "О внесении изменений и дополнений в Федеральный закон "О государственном материальном резерве" (Собрание законодательства Российской Федерации, 1998, № 7, ст. 798)</w:t>
      </w:r>
    </w:p>
    <w:p>
      <w:r>
        <w:rPr>
          <w:b/>
        </w:rPr>
        <w:t xml:space="preserve">9. </w:t>
      </w:r>
      <w:r>
        <w:t>абзац третий пункта 4 и абзацы третий и четвертый пункта 6 статьи 43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9. </w:t>
      </w:r>
      <w:r>
        <w:t>статью 3 Федерального закона от 30 декабря 2008 года №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 1, ст. 21). Президент Российской Федерации Д.Медведев Москва, Кремль 28 декабря 2010 года № 405-ФЗ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