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Протоколов I и II к Договору о зоне, свободной от ядерного оружия, в Африке</w:t>
      </w:r>
    </w:p>
    <w:p>
      <w:r>
        <w:rPr>
          <w:b/>
        </w:rPr>
        <w:t>Статья None. Федеральный закон   от 20.03.2011 № 37-ФЗ</w:t>
      </w:r>
    </w:p>
    <w:p>
      <w:r>
        <w:t>О ратификации Протоколов I и II к Договору о зоне, свободной от ядерного оружия, в Африке РОССИЙСКАЯ ФЕДЕРАЦИЯ ФЕДЕРАЛЬНЫЙ ЗАКОН О ратификации Протоколов I и II к Договору о зоне, свободной от ядерного оружия, в Африке Принят Государственной Думой 11 марта 2011 года Одобрен Советом Федерации 16 марта 2011 года Ратифицировать Протоколы I и II к Договору о зоне, свободной от ядерного оружия, в Африке, подписанные от имени Российской Федерации 5 ноября 1996 года, со следующими оговорками</w:t>
      </w:r>
    </w:p>
    <w:p>
      <w:r>
        <w:t>Российская Федерация, исходя из того, что в соответствии со статьей 1 Договора "зона, свободная от ядерного оружия, в Африке" означает территорию Африканского континента, островных государств - членов Африканского союза и других прилегающих островов, рассматриваемых Африканским союзом в его резолюциях как часть Африки, тем не менее не может считать себя связанной обязательствами по Протоколу I в отношении территорий, если (до тех пор пока) на этих территориях находятся военные базы ядерных держав, а также территорий, в отношении которых другие государства, обладающие ядерным оружием, считают себя свободными от обязательств по Протоколу I</w:t>
      </w:r>
    </w:p>
    <w:p>
      <w:r>
        <w:t>Российская Федерация не будет считать себя связанной обязательствами по статье 1 Протокола I в случае нападения на Российскую Федерацию, Вооруженные Силы Российской Федерации или другие войска, на ее союзников или на государство, с которым она связана обязательствами в отношении безопасности, осуществляемого или поддерживаемого государством, не обладающим ядерным оружием, совместно с государством, обладающим ядерным оружием, или при наличии союзнических обязательств перед этим государством. Президент Российской Федерации Д.Медведев Москва, Кремль 20 марта 2011 года №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