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 содействии развитию жилищного строительства" и Земельный кодекс Российской Федерации</w:t>
      </w:r>
    </w:p>
    <w:p>
      <w:r>
        <w:rPr>
          <w:b/>
        </w:rPr>
        <w:t>Статья 1</w:t>
      </w:r>
    </w:p>
    <w:p>
      <w:r>
        <w:t>Часть 4 статьи 16 Федерального закона от 24 июля 2008 года № 161-ФЗ "О содействии развитию жилищного строительства" (Собрание законодательства Российской Федерации, 2008, № 30, ст. 3617; 2009, № 52, ст. 6419) изложить в следующей редакции: "4. Государственный кадастровый учет в связи с образованием земельных участков Фонда, иных объектов недвижимого имущества Фонда, прекращением их существования либо изменением уникальных характеристик земельных участков Фонда, иных объектов недвижимого имущества Фонда или любых указанных в пунктах 7, 10 - 21 части 2 статьи 7 Федерального закона от 24 июля 2007 года № 221-ФЗ "О государственном кадастре недвижимости" сведений о земельных участках Фонда, об иных объектах недвижимого имущества Фонда осуществляется в срок не более чем десять рабочих дней со дня получения федеральным органом исполнительной власти, уполномоченным на осуществление государственного кадастрового учета недвижимого имущества и ведение государственного кадастра недвижимости, или подведомственным этому федеральному органу исполнительной власти государственным бюджетным учреждением соответствующего заявления Фонда о государственном кадастровом учете.".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2006, № 17, ст. 1782; № 27, ст. 2881; 2007, № 21, ст. 2455; 2008, № 30, ст. 3597) следующие изменения</w:t>
      </w:r>
    </w:p>
    <w:p>
      <w:r>
        <w:t>статью 19 дополнить пунктом 5 следующего содержания: "5. Земельные участки, находящиеся в федеральной собственности, земельные участки, находящиеся в собственности субъектов Российской Федерации, могут быть переданы безвозмездно в муниципальную собственность в целях их предоставления гражданам бесплатно в соответствии со статьей 28 настоящего Кодекса. Земельные участки, находящиеся в муниципальной собственности одного муниципального образования, могут быть переданы безвозмездно в муниципальную собственность другого муниципального образования в целях их предоставления гражданам бесплатно в соответствии со статьей 28 настоящего Кодекса. Земельные участки, находящиеся в федеральной собственности, собственности субъектов Российской Федерации, муниципальной собственности, могут быть переданы безвозмездно в собственность субъектов Российской Федерации - городов федерального значения Москвы и Санкт-Петербурга в целях их предоставления гражданам бесплатно в соответствии со статьей 28 настоящего Кодекса."</w:t>
      </w:r>
    </w:p>
    <w:p>
      <w:r>
        <w:t>(Утратил силу - Федеральный закон от 23.06.2014 № 171-ФЗ) 3) (Утратил силу - Федеральный закон от 23.06.2014 № 171-ФЗ)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