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бюджете Фонда социального страхования Российской Федерации на 2012 год и на плановый период 2013 и 2014 годов</w:t>
      </w:r>
    </w:p>
    <w:p>
      <w:r>
        <w:rPr>
          <w:b/>
        </w:rPr>
        <w:t>Статья 1. Основные характеристики бюджета Фонда социального страхования Российской Федерации на 2012 год и на плановый период 2013 и 2014 годов</w:t>
      </w:r>
    </w:p>
    <w:p>
      <w:r>
        <w:rPr>
          <w:b/>
        </w:rPr>
        <w:t xml:space="preserve">1. </w:t>
      </w:r>
      <w:r>
        <w:t>Утвердить основные характеристики бюджета Фонда социального страхования Российской Федерации (далее - Фонд) на 2012 год</w:t>
      </w:r>
    </w:p>
    <w:p>
      <w:r>
        <w:rPr>
          <w:b/>
        </w:rPr>
        <w:t xml:space="preserve">2. </w:t>
      </w:r>
      <w:r>
        <w:t>Утвердить основные характеристики бюджета Фонда на плановый период 2013 и 2014 годов</w:t>
      </w:r>
    </w:p>
    <w:p>
      <w:r>
        <w:rPr>
          <w:b/>
        </w:rPr>
        <w:t xml:space="preserve">1. </w:t>
      </w:r>
      <w:r>
        <w:t>прогнозируемый общий объем доходов бюджета Фонда в сумме 579 558 428,6 тыс. рублей, в том числе по обязательному социальному страхованию на случай временной нетрудоспособности и в связи с материнством в сумме 417 675 491,2 тыс. рублей, из них средства федерального бюджета, передаваемые бюджету Фонда на компенсацию выпадающих доходов бюджета Фонда в связи с установлением пониженных тарифов страховых взносов на обязательное социальное страхование на случай временной нетрудоспособности и в связи с материнством в сумме 22 510 000,0 тыс. рублей и на покрытие дефицита бюджета Фонда в сумме 84 498 085,0 тыс. рублей, по обязательному социальному страхованию от несчастных случаев на производстве и профессиональных заболеваний в сумме 72 148 772,6 тыс. рублей, межбюджетные трансферты на исполнение отдельных государственных полномочий из федерального бюджета в сумме 70 704 164,8 тыс. рублей и из бюджета Федерального фонда обязательного медицинского страхования в сумме 19 030 000,0 тыс. рублей</w:t>
      </w:r>
    </w:p>
    <w:p>
      <w:r>
        <w:rPr>
          <w:b/>
        </w:rPr>
        <w:t xml:space="preserve">1. </w:t>
      </w:r>
      <w:r>
        <w:t>общий объем расходов бюджета Фонда в сумме 577 218 425,6 тыс. рублей, в том числе по обязательному социальному страхованию на случай временной нетрудоспособности и в связи с материнством в сумме 417 675 491,2 тыс. рублей, по обязательному социальному страхованию от несчастных случаев на производстве и профессиональных заболеваний в сумме 69 808 769,6 тыс. рублей, за счет межбюджетных трансфертов на исполнение отдельных государственных полномочий из федерального бюджета и бюджета Федерального фонда обязательного медицинского страхования в сумме 89 734 164,8 тыс. рублей</w:t>
      </w:r>
    </w:p>
    <w:p>
      <w:r>
        <w:rPr>
          <w:b/>
        </w:rPr>
        <w:t xml:space="preserve">1. </w:t>
      </w:r>
      <w:r>
        <w:t>предельный объем профицита бюджета Фонда в сумме 2 340 003,0 тыс. рублей за счет средств обязательного социального страхования от несчастных случаев на производстве и профессиональных заболеваний</w:t>
      </w:r>
    </w:p>
    <w:p>
      <w:r>
        <w:rPr>
          <w:b/>
        </w:rPr>
        <w:t xml:space="preserve">2. </w:t>
      </w:r>
      <w:r>
        <w:t>прогнозируемый общий объем доходов бюджета Фонда на 2013 год в сумме 618 853 062,9 тыс. рублей и на 2014 год в сумме 667 509 058,6 тыс. рублей, в том числе по обязательному социальному страхованию на случай временной нетрудоспособности и в связи с материнством на 2013 год в сумме 444 878 731,5 тыс. рублей и на 2014 год в сумме 481 659 220,6 тыс. рублей, из них средства федерального бюджета, передаваемые бюджету Фонда на компенсацию выпадающих доходов бюджета Фонда в связи с установлением пониженных тарифов страховых взносов на обязательное социальное страхование на случай временной нетрудоспособности и в связи с материнством на 2013 год в сумме 23 580 000,0 тыс. рублей и на 2014 год в сумме 5 600 000,0 тыс. рублей и на покрытие дефицита бюджета Фонда на 2013 год в сумме 75 169 616,1 тыс. рублей и на 2014 год в сумме 78 610 367,9 тыс. рублей, по обязательному социальному страхованию от несчастных случаев на производстве и профессиональных заболеваний на 2013 год в сумме 80 465 216,6 тыс. рублей и на 2014 год в сумме 88 983 878,0 тыс. рублей, межбюджетные трансферты на исполнение отдельных государственных полномочий из федерального бюджета на 2013 год в сумме 74 479 114,8 тыс. рублей и на 2014 год в сумме 77 835 960,0 тыс. рублей и из бюджета Федерального фонда обязательного медицинского страхования ежегодно в сумме 19 030 000,0 тыс. рублей</w:t>
      </w:r>
    </w:p>
    <w:p>
      <w:r>
        <w:rPr>
          <w:b/>
        </w:rPr>
        <w:t xml:space="preserve">2. </w:t>
      </w:r>
      <w:r>
        <w:t>общий объем расходов бюджета Фонда на 2013 год в сумме 613 353 141,6 тыс. рублей и на 2014 год в сумме 658 623 988,0 тыс. рублей, в том числе по обязательному социальному страхованию на случай временной нетрудоспособности и в связи с материнством на 2013 год в сумме 444 878 731,5 тыс. рублей и на 2014 год в сумме 481 659 220,6 тыс. рублей, по обязательному социальному страхованию от несчастных случаев на производстве и профессиональных заболеваний на 2013 год в сумме 74 965 295,3 тыс. рублей и на 2014 год в сумме 80 098 807,4 тыс. рублей, за счет межбюджетных трансфертов на исполнение отдельных государственных полномочий из федерального бюджета и бюджета Федерального фонда обязательного медицинского страхования на 2013 год в сумме 93 509 114,8 тыс. рублей и на 2014 год в сумме 96 865 960,0 тыс. рублей</w:t>
      </w:r>
    </w:p>
    <w:p>
      <w:r>
        <w:rPr>
          <w:b/>
        </w:rPr>
        <w:t xml:space="preserve">2. </w:t>
      </w:r>
      <w:r>
        <w:t>предельный объем профицита бюджета Фонда на 2013 год в сумме 5 499 921,3 тыс. рублей и на 2014 год в сумме 8 885 070,6 тыс. рублей за счет средств обязательного социального страхования от несчастных случаев на производстве и профессиональных заболеваний</w:t>
      </w:r>
    </w:p>
    <w:p>
      <w:r>
        <w:rPr>
          <w:b/>
        </w:rPr>
        <w:t>Статья 2. Главные администраторы доходов бюджета Фонда и главные администраторы источников финансирования дефицита бюджета Фонда</w:t>
      </w:r>
    </w:p>
    <w:p>
      <w:r>
        <w:rPr>
          <w:b/>
        </w:rPr>
        <w:t xml:space="preserve">1. </w:t>
      </w:r>
      <w:r>
        <w:t>Утвердить перечень главных администраторов доходов бюджета Фонда согласно приложению 1 к настоящему Федеральному закону</w:t>
      </w:r>
    </w:p>
    <w:p>
      <w:r>
        <w:rPr>
          <w:b/>
        </w:rPr>
        <w:t xml:space="preserve">2. </w:t>
      </w:r>
      <w:r>
        <w:t>Утвердить перечень главных администраторов источников финансирования дефицита бюджета Фонда согласно приложению 2 к настоящему Федеральному закону</w:t>
      </w:r>
    </w:p>
    <w:p>
      <w:r>
        <w:rPr>
          <w:b/>
        </w:rPr>
        <w:t xml:space="preserve">3. </w:t>
      </w:r>
      <w:r>
        <w:t>Установить, что в случае изменения в 2012 году состава и (или) функций главных администраторов доходов бюджета Фонда или главных администраторов источников финансирования дефицита бюджета Фонда, а также изменения принципов назначения и присвоения, структуры кодов классификации доходов бюджетов Российской Федерации и классификации источников финансирования дефицитов бюджетов соответствующие изменения отражаются в отчете об исполнении бюджета Фонда за 2012 год на основании нормативного правового акта Министерства финансов Российской Федерации</w:t>
      </w:r>
    </w:p>
    <w:p>
      <w:r>
        <w:rPr>
          <w:b/>
        </w:rPr>
        <w:t>Статья 3. Бюджетные ассигнования бюджета Фонда на 2012 год и на плановый период 2013 и 2014 годов</w:t>
      </w:r>
    </w:p>
    <w:p>
      <w:r>
        <w:rPr>
          <w:b/>
        </w:rPr>
        <w:t xml:space="preserve">1. </w:t>
      </w:r>
      <w:r>
        <w:t>Утвердить распределение бюджетных ассигнований бюджета Фонда по разделам и подразделам, целевым статьям и видам расходов классификации расходов бюджетов на 2012 год согласно приложению 3 к настоящему Федеральному закону и на плановый период 2013 и 2014 годов согласно приложению 4 к настоящему Федеральному закону</w:t>
      </w:r>
    </w:p>
    <w:p>
      <w:r>
        <w:rPr>
          <w:b/>
        </w:rPr>
        <w:t xml:space="preserve">2. </w:t>
      </w:r>
      <w:r>
        <w:t>Утвердить общий объем бюджетных ассигнований, направляемых на исполнение публичных нормативных обязательств, на 2012 год в сумме 508 200 828,1 тыс. рублей, на 2013 год в сумме 542 193 146,3 тыс. рублей и на 2014 год в сумме 586 454 867,4 тыс. рублей</w:t>
      </w:r>
    </w:p>
    <w:p>
      <w:r>
        <w:rPr>
          <w:b/>
        </w:rPr>
        <w:t>Статья 4. Особенности использования бюджетных ассигнований бюджета Фонда в сфере социальной политики</w:t>
      </w:r>
    </w:p>
    <w:p>
      <w:r>
        <w:t>Установить, что Фонд в 2012 году осуществляет</w:t>
      </w:r>
    </w:p>
    <w:p>
      <w:r>
        <w:t>выплаты пособий по обязательному социальному страхованию на случай временной нетрудоспособности и в связи с материнством (за исключением расходов на выплату пособия, указанного в пункте 2 настоящей статьи) в размерах сверх установленных законодательством Российской Федерации об обязательном социальном страховании на случай временной нетрудоспособности и в связи с материнством гражданам в соответствии с Законом Российской Федерации от 15 мая 1991 года № 1244-I "О социальной защите граждан, подвергшихся воздействию радиации вследствие катастрофы на Чернобыльской АЭС" (далее - Закон Российской Федерации "О социальной защите граждан, подвергшихся воздействию радиации вследствие катастрофы на Чернобыльской АЭС"), гражданам, подвергшимся воздействию радиации вследствие аварии в 1957 году на производственном объединении "Маяк" и сбросов радиоактивных отходов в реку Теча, на которых распространяется действие Закона Российской Федерации "О социальной защите граждан, подвергшихся воздействию радиации вследствие катастрофы на Чернобыльской АЭС", и гражданам в соответствии с Федеральным законом от 10 января 2002 года № 2-ФЗ "О социальных гарантиях гражданам, подвергшимся радиационному воздействию вследствие ядерных испытаний на Семипалатинском полигоне" (далее - Федеральный закон "О социальных гарантиях гражданам, подвергшимся радиационному воздействию вследствие ядерных испытаний на Семипалатинском полигоне"), финансовое обеспечение которых осуществляется за счет межбюджетных трансфертов из федерального бюджета, предусмотренных пунктом 1 части 1 статьи 1 настоящего Федерального закона</w:t>
      </w:r>
    </w:p>
    <w:p>
      <w:r>
        <w:t>выплаты ежемесячного пособия по уходу за ребенком до достижения им возраста полутора лет, включая расходы на доставку и пересылку пособия, в размерах сверх установленных Федеральным законом от 19 мая 1995 года № 81-ФЗ "О государственных пособиях гражданам, имеющим детей" гражданам в соответствии с Законом Российской Федерации "О социальной защите граждан, подвергшихся воздействию радиации вследствие катастрофы на Чернобыльской АЭС", гражданам, подвергшимся воздействию радиации вследствие аварии в 1957 году на производственном объединении "Маяк" и сбросов радиоактивных отходов в реку Теча, на которых распространяется действие Закона Российской Федерации "О социальной защите граждан, подвергшихся воздействию радиации вследствие катастрофы на Чернобыльской АЭС", финансовое обеспечение которых осуществляется за счет межбюджетных трансфертов из федерального бюджета, предусмотренных пунктом 1 части 1 статьи 1 настоящего Федерального закона</w:t>
      </w:r>
    </w:p>
    <w:p>
      <w:r>
        <w:t>расходы по предоставлению инвалидам технических средств реабилитации и услуг и обеспечению отдельных категорий граждан из числа ветеранов протезами (кроме зубных протезов), протезно-ортопедическими изделиями, включая расходы на осуществление переданных полномочий, финансовое обеспечение которых осуществляется за счет межбюджетных трансфертов из федерального бюджета, предусмотренных пунктом 1 части 1 статьи 1 настоящего Федерального закона</w:t>
      </w:r>
    </w:p>
    <w:p>
      <w:r>
        <w:t>расходы по оплате стоимости путевок в санаторно-курортные учреждения, расположенные на территории Российской Федерации, а также стоимости проезда на междугородном транспорте к месту осуществляемого за счет средств федерального бюджета лечения в санаторно-курортных и федеральных государственных медицинских организациях, оказывающих специализированную медицинскую помощь, и обратно отдельным категориям граждан, имеющим право на получение государственной социальной помощи в виде соответствующей социальной услуги, предусмотренным Федеральным законом от 17 июля 1999 года № 178-ФЗ "О государственной социальной помощи", финансовое обеспечение которых осуществляется за счет межбюджетных трансфертов из федерального бюджета на указанные цели. Стоимость одного дня пребывания в санаторно-курортном учреждении определяется по правилам, утверждаемым в порядке, определяемом Правительством Российской Федерации. В районах и местностях, в которых в установленном порядке применяются районные коэффициенты к заработной плате, стоимость одного дня пребывания в санаторно-курортном учреждении определяется с учетом этих коэффициентов</w:t>
      </w:r>
    </w:p>
    <w:p>
      <w:r>
        <w:t>оплату медицинским организациям государственной и муниципальной систем здравоохранения, медицинским организациям и иным организациям, осуществляющим медицинскую деятельность, участвующим в реализации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услуг по медицинской помощи, оказанной женщинам в период беременности, в сумме 3,0 тыс. рублей и медицинской помощи, оказанной женщинам и новорожденным в период родов и в послеродовой период, в сумме 6,0 тыс. рублей соответственно за каждую женщину, а также по диспансерному (профилактическому) наблюдению ребенка, поставленного в течение первого года жизни в возрасте до трех месяцев на диспансерный учет, в сумме 1,0 тыс. рублей за первые шесть месяцев и в сумме 1,0 тыс. рублей за вторые шесть месяцев наблюдения за каждого ребенка с момента постановки его на диспансерный учет, а также оплату организациям услуг по изготовлению и доставке в территориальные органы Фонда бланков родовых сертификатов, финансовое обеспечение которых осуществляется за счет межбюджетных трансфертов из бюджета Федерального фонда обязательного медицинского страхования, предусмотренных пунктом 1 части 1 статьи 1 настоящего Федерального закона. Финансовое обеспечение и установление порядка, условий оплаты услуг и форм документов, на основании которых производится оплата услуг, осуществляются по правилам, утверждаемым в порядке, определяемом Правительством Российской Федерации</w:t>
      </w:r>
    </w:p>
    <w:p>
      <w:r>
        <w:rPr>
          <w:b/>
        </w:rPr>
        <w:t>Статья 5. Особенности установления отдельных расходных обязательств бюджета Фонда</w:t>
      </w:r>
    </w:p>
    <w:p>
      <w:r>
        <w:rPr>
          <w:b/>
        </w:rPr>
        <w:t xml:space="preserve">1. </w:t>
      </w:r>
      <w:r>
        <w:t>Установить, что</w:t>
      </w:r>
    </w:p>
    <w:p>
      <w:r>
        <w:rPr>
          <w:b/>
        </w:rPr>
        <w:t xml:space="preserve">2. </w:t>
      </w:r>
      <w:r>
        <w:t>Установленный пунктом 2 части 1 настоящей статьи максимальный размер ежемесячной страховой выплаты применяется при назначении или увеличении ежемесячных страховых выплат после дня вступления в силу настоящего Федерального закона</w:t>
      </w:r>
    </w:p>
    <w:p>
      <w:r>
        <w:rPr>
          <w:b/>
        </w:rPr>
        <w:t xml:space="preserve">3. </w:t>
      </w:r>
      <w:r>
        <w:t>Размеры ежемесячных страховых выплат, превышающие на 1 января 2012 года, 1 января 2013 года и 1 января 2014 года соответственно установленный пунктом 2 части 1 настоящей статьи максимальный размер ежемесячной страховой выплаты, не изменяются</w:t>
      </w:r>
    </w:p>
    <w:p>
      <w:r>
        <w:rPr>
          <w:b/>
        </w:rPr>
        <w:t xml:space="preserve">1. </w:t>
      </w:r>
      <w:r>
        <w:t>сумма, из которой исчисляется размер единовременной страховой выплаты по обязательному социальному страхованию от несчастных случаев на производстве и профессиональных заболеваний, составляет в 2012 году 72 701,2 рубля, в 2013 году - 76 699,8 рубля и в 2014 году - 80 534,8 рубля</w:t>
      </w:r>
    </w:p>
    <w:p>
      <w:r>
        <w:rPr>
          <w:b/>
        </w:rPr>
        <w:t xml:space="preserve">1. </w:t>
      </w:r>
      <w:r>
        <w:t>максимальный размер ежемесячной страховой выплаты, исчисленный в соответствии со статьей 12 Федерального закона от 24 июля 1998 года № 125-ФЗ "Об обязательном социальном страховании от несчастных случаев на производстве и профессиональных заболеваний", не может превышать в 2012 году 55 900,0 рубля, в 2013 году - 58 970,0 рубля и в 2014 году - 61 920,0 рубля</w:t>
      </w:r>
    </w:p>
    <w:p>
      <w:r>
        <w:rPr>
          <w:b/>
        </w:rPr>
        <w:t>Статья 6. Особенности исполнения бюджета Фонда</w:t>
      </w:r>
    </w:p>
    <w:p>
      <w:r>
        <w:rPr>
          <w:b/>
        </w:rPr>
        <w:t xml:space="preserve">1. </w:t>
      </w:r>
      <w:r>
        <w:t>Установить, что в 2012 году Фонд вправе</w:t>
      </w:r>
    </w:p>
    <w:p>
      <w:r>
        <w:rPr>
          <w:b/>
        </w:rPr>
        <w:t xml:space="preserve">2. </w:t>
      </w:r>
      <w:r>
        <w:t>Установить, что Фонд в 2012 году и в плановый период 2013 и 2014 годов вправе формировать, размещать и расходовать резерв средств на осуществление обязательного социального страхования от несчастных случаев на производстве и профессиональных заболеваний в соответствии с правилами, утверждаемыми Правительством Российской Федерации</w:t>
      </w:r>
    </w:p>
    <w:p>
      <w:r>
        <w:rPr>
          <w:b/>
        </w:rPr>
        <w:t xml:space="preserve">3. </w:t>
      </w:r>
      <w:r>
        <w:t>Установить, что Фонд в 2012 и 2013 годах осуществляет в ряде субъектов Российской Федерации реализацию пилотного проекта, направленного на организацию перехода к осуществлению кассового обслуживания исполнения бюджета Фонда и предусматривающего особенности финансового обеспечения, назначения и выплаты территориальными органами Фонда застрахованным лицам страхового обеспечения по обязательному социальному страхованию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 а также осуществления иных выплат и возмещения расходов страхователя на предупредительные меры по сокращению производственного травматизма и профессиональных заболеваний работников</w:t>
      </w:r>
    </w:p>
    <w:p>
      <w:r>
        <w:rPr>
          <w:b/>
        </w:rPr>
        <w:t xml:space="preserve">4. </w:t>
      </w:r>
      <w:r>
        <w:t>Особенности финансового обеспечения, назначения и выплаты страхового обеспечения, иных выплат и осуществления расходов, предусмотренных частью 3 настоящей статьи, а также уплаты страховых взносов по обязательному социальному страхованию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 определяются правилами, утверждаемыми Правительством Российской Федерации. Перечень субъектов Российской Федерации, участвующих в реализации пилотного проекта, определяется Правительством Российской Федерации</w:t>
      </w:r>
    </w:p>
    <w:p>
      <w:r>
        <w:rPr>
          <w:b/>
        </w:rPr>
        <w:t xml:space="preserve">5. </w:t>
      </w:r>
      <w:r>
        <w:t>Установить, что Фонд в 2012 году и в плановый период 2013 и 2014 годов осуществляет в ряде субъектов Российской Федерации реализацию пилотного проекта, направленного на оценку профессиональных рисков. В рамках пилотного проекта Фонд осуществляет финансовое обеспечение мероприятий по организации и проведению аттестации рабочих мест по условиям труда работников, занятых в государственных и муниципальных учреждениях сферы образования и культуры, а также в медицинских организациях государственной и муниципальной систем здравоохранения, и направляет на указанные цели средства обязательного социального страхования от несчастных случаев на производстве и профессиональных заболеваний ежегодно в сумме до 1 000 000,0 тыс. рублей. Финансовое обеспечение указанных мероприятий осуществляется в порядке, установленном Правительством Российской Федерации. Перечень субъектов Российской Федерации, участвующих в реализации пилотного проекта, определяется Правительством Российской Федерации</w:t>
      </w:r>
    </w:p>
    <w:p>
      <w:r>
        <w:rPr>
          <w:b/>
        </w:rPr>
        <w:t xml:space="preserve">6. </w:t>
      </w:r>
      <w:r>
        <w:t>Установить, что в 2012 году Фонд вносит предложения по изменению показателей сводной бюджетной росписи федерального бюджета с соответствующим внесением изменений в показатели сводной бюджетной росписи бюджета Фонда по следующим основаниям</w:t>
      </w:r>
    </w:p>
    <w:p>
      <w:r>
        <w:rPr>
          <w:b/>
        </w:rPr>
        <w:t xml:space="preserve">7. </w:t>
      </w:r>
      <w:r>
        <w:t>В соответствии с пунктом 2 статьи 1841 Бюджетного кодекса Российской Федерации утвердить нормативы распределения доходов между бюджетами бюджетной системы Российской Федерации на 2012 год и на плановый период 2013 и 2014 годов согласно приложению 5 к настоящему Федеральному закону</w:t>
      </w:r>
    </w:p>
    <w:p>
      <w:r>
        <w:rPr>
          <w:b/>
        </w:rPr>
        <w:t xml:space="preserve">8. </w:t>
      </w:r>
      <w:r>
        <w:t>Установить, что в 2012 году в доход бюджета Фонда подлежат зачислению</w:t>
      </w:r>
    </w:p>
    <w:p>
      <w:r>
        <w:rPr>
          <w:b/>
        </w:rPr>
        <w:t xml:space="preserve">9. </w:t>
      </w:r>
      <w:r>
        <w:t>Установить, что в случае перераспределения при необходимости бюджетных ассигнований в пределах соответствующей группы видов расходов целевой статьи классификации расходов бюджетов Фонд вправе вносить изменения в показатели сводной бюджетной росписи бюджета Фонда на соответствующий финансовый год с отражением соответствующих изменений в отчете об исполнении бюджета Фонда за соответствующий финансовый год</w:t>
      </w:r>
    </w:p>
    <w:p>
      <w:r>
        <w:rPr>
          <w:b/>
        </w:rPr>
        <w:t xml:space="preserve">10. </w:t>
      </w:r>
      <w:r>
        <w:t>Установить, что в объеме межбюджетных трансфертов, дополнительно передаваемых из федерального бюджета бюджету Фонда в 2012 году на исполнение отдельных государственных полномочий, в сводной бюджетной росписи бюджета Фонда на 2012 год Фондом предусматриваются бюджетные ассигнования сверх сумм, установленных пунктом 2 части 1 статьи 1 настоящего Федерального закона, без внесения изменений в настоящий Федеральный закон</w:t>
      </w:r>
    </w:p>
    <w:p>
      <w:r>
        <w:rPr>
          <w:b/>
        </w:rPr>
        <w:t xml:space="preserve">11. </w:t>
      </w:r>
      <w:r>
        <w:t>Установить, что</w:t>
      </w:r>
    </w:p>
    <w:p>
      <w:r>
        <w:rPr>
          <w:b/>
        </w:rPr>
        <w:t xml:space="preserve">1. </w:t>
      </w:r>
      <w:r>
        <w:t>устанавливать норматив оборотных денежных средств на начало календарного года в размере не менее 25 процентов среднемесячных расходов на выплату пособий по обязательному социальному страхованию на случай временной нетрудоспособности и в связи с материнством, пособий по временной нетрудоспособности по обязательному социальному страхованию от несчастных случаев на производстве и профессиональных заболеваний, ежемесячных и единовременных страховых выплат, расходов на доставку и пересылку страховых выплат, расходов на медицинскую, социальную и профессиональную реабилитацию и расходов, направленных на обеспечение деятельности Фонда</w:t>
      </w:r>
    </w:p>
    <w:p>
      <w:r>
        <w:rPr>
          <w:b/>
        </w:rPr>
        <w:t xml:space="preserve">1. </w:t>
      </w:r>
      <w:r>
        <w:t>осуществлять финансовое обеспечение норматива оборотных денежных средств Фонда за счет общих остатков денежных средств на едином счете Фонда, за исключением средств, поступивших в форме межбюджетных трансфертов на исполнение отдельных государственных полномочий из федерального бюджета и бюджета Федерального фонда обязательного медицинского страхования</w:t>
      </w:r>
    </w:p>
    <w:p>
      <w:r>
        <w:rPr>
          <w:b/>
        </w:rPr>
        <w:t xml:space="preserve">1. </w:t>
      </w:r>
      <w:r>
        <w:t>осуществлять безакцептное списание денежных средств со счетов его территориальных органов в части превышения норматива оборотных денежных средств, определяемого Фондом</w:t>
      </w:r>
    </w:p>
    <w:p>
      <w:r>
        <w:rPr>
          <w:b/>
        </w:rPr>
        <w:t xml:space="preserve">1. </w:t>
      </w:r>
      <w:r>
        <w:t>осуществлять направление средств в пределах бюджетных ассигнований, предусмотренных приложением 3 к настоящему Федеральному закону по целевой статье расходов "Развитие подведомственных центров реабилитации Фонда социального страхования Российской Федерации" подраздела "Другие вопросы в области социальной политики" раздела "Социальная политика" классификации расходов бюджетов, территориальным органам Фонда и (или) центрам реабилитации Фонда на завершение строительства и реконструкции объектов центров реабилитации Фонда</w:t>
      </w:r>
    </w:p>
    <w:p>
      <w:r>
        <w:rPr>
          <w:b/>
        </w:rPr>
        <w:t xml:space="preserve">1. </w:t>
      </w:r>
      <w:r>
        <w:t>осуществлять в устанавливаемом Фондом порядке направление средств в пределах бюджетных ассигнований, предусмотренных приложением 3 к настоящему Федеральному закону по целевой статье расходов "Аппараты органов управления государственных внебюджетных фондов" подраздела "Другие общегосударственные вопросы" раздела "Общегосударственные вопросы" классификации расходов бюджетов, на оказание медицинских услуг работникам Фонда и его территориальных органов</w:t>
      </w:r>
    </w:p>
    <w:p>
      <w:r>
        <w:rPr>
          <w:b/>
        </w:rPr>
        <w:t xml:space="preserve">1. </w:t>
      </w:r>
      <w:r>
        <w:t>принимать решения в пределах бюджетных ассигнований, предусмотренных приложением 3 к настоящему Федеральному закону по целевой статье расходов "Медицинская, социальная и профессиональная реабилитация пострадавших, обеспечение предупредительных мер по сокращению производственного травматизма и профессиональных заболеваний" подраздела "Социальное обеспечение населения" раздела "Социальная политика" классификации расходов бюджетов, о направлении страхователем до 20 процентов сумм страховых взносов на обязательное социальное страхование от несчастных случаев на производстве и профессиональных заболеваний, начисленных за предшествующий год, за вычетом расходов на выплату обеспечения по указанному виду страхования, произведенных страхователем в предшествующем году, на финансовое обеспечение предупредительных мер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 Финансовое обеспечение указанных мероприятий осуществляется по правилам, утверждаемым в порядке, определяемом Правительством Российской Федерации</w:t>
      </w:r>
    </w:p>
    <w:p>
      <w:r>
        <w:rPr>
          <w:b/>
        </w:rPr>
        <w:t xml:space="preserve">1. </w:t>
      </w:r>
      <w:r>
        <w:t>осуществлять финансовое обеспечение расходов за счет бюджетных ассигнований, получаемых в форме межбюджетных трансфертов из федерального бюджета на выплаты пособий по обязательному социальному страхованию на случай временной нетрудоспособности и в связи с материнством в размерах сверх установленных законодательством Российской Федерации об обязательном социальном страховании на случай временной нетрудоспособности и в связи с материнством гражданам в соответствии с Законом Российской Федерации "О социальной защите граждан, подвергшихся воздействию радиации вследствие катастрофы на Чернобыльской АЭС" и Федеральным законом "О социальных гарантиях гражданам, подвергшимся радиационному воздействию вследствие ядерных испытаний на Семипалатинском полигоне", дополнительных расходов на выплату пособий по временной нетрудоспособности, по беременности и родам, связанных с зачетом в страховой стаж застрахованного лица периодов службы, в течение которых гражданин не подлежал обязательному социальному страхованию на случай временной нетрудоспособности и в связи с материнством в соответствии с Федеральным законом от 29 декабря 2006 года № 255-ФЗ "Об обязательном социальном страховании на случай временной нетрудоспособности и в связи с материнством", и на оплату четырех дополнительных выходных дней работающим родителям (опекунам, попечителям) для ухода за детьми-инвалидами в соответствии с Федеральным законом от 24 июля 2009 года №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производимых непосредственно страхователями, путем взаимного расчета со страхователями по средствам обязательного социального страхования на случай временной нетрудоспособности и в связи с материнством</w:t>
      </w:r>
    </w:p>
    <w:p>
      <w:r>
        <w:rPr>
          <w:b/>
        </w:rPr>
        <w:t xml:space="preserve">6. </w:t>
      </w:r>
      <w:r>
        <w:t>в случае возникновения в ходе исполнения бюджета Фонда в 2012 году дополнительной потребности в получении бюджетных ассигнований на выполнение расходных обязательств, источником финансового обеспечения которых являются межбюджетные трансферты из федерального бюджета на покрытие дефицита бюджета Фонда и на компенсацию выпадающих доходов в связи со снижением в 2012 и 2013 годах тарифов страховых взносов, а также на исполнение отдельных государственных полномочий</w:t>
      </w:r>
    </w:p>
    <w:p>
      <w:r>
        <w:rPr>
          <w:b/>
        </w:rPr>
        <w:t xml:space="preserve">6. </w:t>
      </w:r>
      <w:r>
        <w:t>в случае возникновения в ходе исполнения бюджета Фонда в 2012 году потребности в получении бюджетных ассигнований на расходы, источником финансового обеспечения которых являются межбюджетные трансферты из федерального бюджета на финансовое обеспечение отдельных видов социальных выплат, которая может быть профинансирована за счет неполного использования бюджетных ассигнований, получаемых в форме межбюджетных трансфертов из федерального бюджета для финансового обеспечения иных отдельных социальных выплат</w:t>
      </w:r>
    </w:p>
    <w:p>
      <w:r>
        <w:rPr>
          <w:b/>
        </w:rPr>
        <w:t xml:space="preserve">8. </w:t>
      </w:r>
      <w:r>
        <w:t>средства от уплаты сумм денежных взысканий (штрафов), налагаемых Фондом и его территориальными органами в соответствии со статьями 46 - 51 Федерального закона от 24 июля 2009 года №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 по нормативу 100 процентов</w:t>
      </w:r>
    </w:p>
    <w:p>
      <w:r>
        <w:rPr>
          <w:b/>
        </w:rPr>
        <w:t xml:space="preserve">8. </w:t>
      </w:r>
      <w:r>
        <w:t>страховые взносы на обязательное социальное страхование на случай временной нетрудоспособности и в связи с материнством - по нормативу 100 процентов</w:t>
      </w:r>
    </w:p>
    <w:p>
      <w:r>
        <w:rPr>
          <w:b/>
        </w:rPr>
        <w:t xml:space="preserve">8. </w:t>
      </w:r>
      <w:r>
        <w:t>страховые взносы на обязательное социальное страхование от несчастных случаев на производстве и профессиональных заболеваний - по нормативу 100 процентов</w:t>
      </w:r>
    </w:p>
    <w:p>
      <w:r>
        <w:rPr>
          <w:b/>
        </w:rPr>
        <w:t xml:space="preserve">11. </w:t>
      </w:r>
      <w:r>
        <w:t>остатки средств по состоянию на 1 января 2012 года, образовавшиеся в результате неполного использования Фондом в 2011 году межбюджетных трансфертов из федерального бюджета на оказание государственной социальной помощи по санаторно-курортному лечению, а также проезду на междугородном транспорте к месту лечения и обратно отдельным категориям граждан, имеющим на это право, на предоставление инвалидам технических средств реабилитации и услуг и обеспечение отдельных категорий граждан из числа ветеранов протезами (кроме зубных протезов), протезно-ортопедическими изделиями, используются Фондом в 2012 году на указанные цели, включая завершение расчетов по договорам, заключенным в 2011 году. В объеме указанных средств в сводной бюджетной росписи бюджета Фонда на 2012 год Фондом предусматриваются бюджетные ассигнования сверх сумм, установленных пунктом 2 части 1 статьи 1 настоящего Федерального закона, без внесения изменений в настоящий Федеральный закон</w:t>
      </w:r>
    </w:p>
    <w:p>
      <w:r>
        <w:rPr>
          <w:b/>
        </w:rPr>
        <w:t xml:space="preserve">11. </w:t>
      </w:r>
      <w:r>
        <w:t>остатки средств по состоянию на 1 января 2012 года, образовавшиеся в результате неполного использования Фондом в 2011 году межбюджетных трансфертов из федерального бюджета на выплату пособий по обязательному социальному страхованию на случай временной нетрудоспособности и в связи с материнством гражданам, указанным в пункте 1 статьи 4 настоящего Федерального закона, на оплату ежемесячного пособия по уходу за ребенком до достижения им возраста полутора лет гражданам, указанным в пункте 2 статьи 4 настоящего Федерального закона, и гражданам, не подлежащим обязательному социальному страхованию на случай временной нетрудоспособности и в связи с материнством, на выплату пособий по беременности и родам, единовременных пособий женщинам, вставшим на учет в медицинских учреждениях в ранние сроки беременности, уволенным в связи с ликвидацией организаций, прекращением деятельности (полномочий) физическими лицами в установленном порядке, пособий при рождении ребенка гражданам, не подлежащим обязательному социальному страхованию на случай временной нетрудоспособности и в связи с материнством, а также пособий по временной нетрудоспособности, по беременности и родам, связанных с зачетом в страховой стаж застрахованного лица периодов службы, в течение которых гражданин не подлежал обязательному социальному страхованию на случай временной нетрудоспособности и в связи с материнством, и на оплату четырех дополнительных выходных дней работающим родителям (опекунам, попечителям) для ухода за детьми-инвалидами, используются Фондом в 2012 году на указанные цели</w:t>
      </w:r>
    </w:p>
    <w:p>
      <w:r>
        <w:rPr>
          <w:b/>
        </w:rPr>
        <w:t xml:space="preserve">11. </w:t>
      </w:r>
      <w:r>
        <w:t>остатки средств по состоянию на 1 января 2012 года, образовавшиеся в результате неполного использования Фондом в 2011 году межбюджетных трансфертов из бюджета Федерального фонда обязательного медицинского страхования на оплату учреждениям государственной и муниципальной систем здравоохранения, медицинским организациям, участвующим в реализации территориальных программ государственных гарантий оказания гражданам Российской Федерации бесплатной медицинской помощи, а также иным организациям, в которых в установленном законодательством Российской Федерации порядке размещен государственный или муниципальный заказ, услуг в части медицинской помощи, оказанной этими учреждениями женщинам в период беременности, женщинам и новорожденным в период родов и в послеродовой период, а также по диспансерному (профилактическому) наблюдению ребенка в течение первого года жизни, а также организациям услуг по изготовлению и доставке в территориальные органы Фонда бланков родовых сертификатов, используются Фондом в 2012 году на те же цели. В объеме указанных средств в сводной бюджетной росписи бюджета Фонда на 2012 год Фондом предусматриваются бюджетные ассигнования сверх сумм, установленных пунктом 2 части 1 статьи 1 настоящего Федерального закона, без внесения изменений в настоящий Федеральный закон</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