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w:t>
      </w:r>
    </w:p>
    <w:p>
      <w:r>
        <w:rPr>
          <w:b/>
        </w:rPr>
        <w:t>Статья 1</w:t>
      </w:r>
    </w:p>
    <w:p>
      <w:r>
        <w:t>Внести в Кодекс Российской Федерации об административных правонарушениях (Собрание законодательства Российской Федерации, 2002, № 1, ст. 1; № 18, ст. 1721; № 30, ст. 3029; № 44, ст. 4295, 4298; 2003, № 1, ст. 2; № 27, ст. 2700, 2708, 2717; № 46, ст. 4434, 4440; № 50, ст. 4847, 4855; 2004, № 30, ст. 3095; № 31, ст. 3229; № 34, ст. 3529, 3533; № 44, ст. 4266; 2005, № 1, ст. 9, 13, 37, 40, 45; № 10, ст. 763; № 13, ст. 1075, 1077; № 19, ст. 1752; № 27, ст. 2719, 2721; № 30, ст. 3104, 3124, 3131; № 50, ст. 5247; № 52, ст. 5574, 5596; 2006, № 1, ст. 4, 10; № 2, ст. 172; № 6, ст. 636; № 12, ст. 1234; № 17, ст. 1776; № 18, ст. 1907; № 19, ст. 2066; № 23, ст. 2380; № 28, ст. 2975; № 30, ст. 3287; № 31, ст. 3420, 3432, 3433, 3438; № 45, ст. 4634, 4641; № 50, ст. 5279, 5281; № 52, ст. 5498; 2007, № 1, ст. 21, 29; № 16, ст. 1825; № 26, ст. 3089; № 30, ст. 3755; № 31, ст. 4007, 4008, 4009, 4015; № 41, ст. 4845; № 43, ст. 5084; № 46, ст. 5553; № 49, ст. 6034; № 50, ст. 6246; 2008, № 20, ст. 2251; № 29, ст. 3418; № 30, ст. 3604; № 49, ст. 5738, 5745; № 52, ст. 6227, 6235, 6236; 2009, № 1, ст. 17; № 7, ст. 777; № 23, ст. 2759, 2776; № 26, ст. 3120, 3122, 3132; № 29, ст. 3597, 3599, 3635, 3642; № 30, ст. 3739; № 45, ст. 5265, 5267; № 48, ст. 5711, 5724, 5755; № 52, ст. 6406, 6412; 2010, № 1, ст. 1; № 11, ст. 1176; № 15, ст. 1751; № 19, ст. 2291; № 21, ст. 2525, 2530; № 23, ст. 2790; № 25, ст. 3070; № 27, ст. 3416; № 28, ст. 3553; № 30, ст. 4002, 4006, 4007; № 31, ст. 4158, 4164, 4193, 4195, 4198, 4206, 4207, 4208; № 32, ст. 4298; № 41, ст. 5192; № 46, ст. 5918; № 50, ст. 6605; № 52, ст. 6984, 6995; 2011, № 1, ст. 10, 23; № 7, ст. 901; № 15, ст. 2039, 2041; № 17, ст. 2310; № 19, ст. 2714, 2715; № 23, ст. 3260; № 27, ст. 3873, 3881; № 29, ст. 4290, 4298; № 30, ст. 4573, 4585, 4590, 4598, 4600, 4601, 4605; № 46, ст. 6406) следующие изменения</w:t>
      </w:r>
    </w:p>
    <w:p>
      <w:r>
        <w:t>в части 2 статьи 2.5 слова "главами 12, 15 и 16" заменить словами "главой 12, статьей 14.9, частью 3 статьи 14.32, главами 15 и 16", после цифр "18.1 - 18.4," дополнить словами "частями 21, 26 статьи 19.5, статьями", после цифр "19.74" дополнить словами ", частью 5 статьи 19.8"</w:t>
      </w:r>
    </w:p>
    <w:p>
      <w:r>
        <w:t>в статье 4.2: а) часть 1 изложить в следующей редакции: "1. Обстоятельствами, смягчающими административную ответственность, признаются:</w:t>
      </w:r>
    </w:p>
    <w:p>
      <w:r>
        <w:t>раскаяние лица, совершившего административное правонарушение</w:t>
      </w:r>
    </w:p>
    <w:p>
      <w:r>
        <w:t>добровольное прекращение противоправного поведения лицом, совершившим административное правонарушение</w:t>
      </w:r>
    </w:p>
    <w:p>
      <w:r>
        <w:t>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
        <w:t>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
        <w:t>предотвращение лицом, совершившим административное правонарушение, вредных последствий административного правонарушения</w:t>
      </w:r>
    </w:p>
    <w:p>
      <w:r>
        <w:t>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
        <w:t>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w:t>
      </w:r>
    </w:p>
    <w:p>
      <w:r>
        <w:t>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
        <w:t>совершение административного правонарушения несовершеннолетним</w:t>
      </w:r>
    </w:p>
    <w:p>
      <w:r>
        <w:t>совершение административного правонарушения беременной женщиной или женщиной, имеющей малолетнего ребенка."; б) дополнить частью 3 следующего содержания: "3.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
        <w:t>статью 4.3 дополнить частью 3 следующего содержания: "3.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
        <w:t>абзац первый части 1 статьи 14.9 после слов "государственных внебюджетных фондов" дополнить словами ", а также организаций, участвующих в предоставлении государственных или муниципальных услуг"</w:t>
      </w:r>
    </w:p>
    <w:p>
      <w:r>
        <w:t>статью 14.31 изложить в следующей редакции:</w:t>
      </w:r>
    </w:p>
    <w:p>
      <w:r>
        <w:rPr>
          <w:b/>
        </w:rPr>
        <w:t>Статья 14.31. Злоупотребление доминирующим положением на товарном рынке</w:t>
      </w:r>
    </w:p>
    <w:p>
      <w:r>
        <w:rPr>
          <w:b/>
        </w:rPr>
        <w:t xml:space="preserve">1. </w:t>
      </w:r>
      <w:r>
        <w:t>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статьей 14.311 настоящего Кодекса, - 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
        <w:rPr>
          <w:b/>
        </w:rPr>
        <w:t xml:space="preserve">2. </w:t>
      </w:r>
      <w:r>
        <w:t>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за исключением случаев, предусмотренных статьей 14.311 настоящего Кодекса,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 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Примечания</w:t>
      </w:r>
    </w:p>
    <w:p>
      <w:r>
        <w:rPr>
          <w:b/>
        </w:rPr>
        <w:t xml:space="preserve">2. </w:t>
      </w:r>
      <w:r>
        <w:t>Для целей применения настоящей главы выручка от реализации товаров (работ, услуг) определяется в соответствии со статьями 248 и 249 Налогового кодекса Российской Федерации</w:t>
      </w:r>
    </w:p>
    <w:p>
      <w:r>
        <w:rPr>
          <w:b/>
        </w:rPr>
        <w:t xml:space="preserve">2. </w:t>
      </w:r>
      <w:r>
        <w:t>При назначении административного наказания за совершение административного правонарушения, предусмотренного настоящей статьей либо статьей 14.311, 14.312 или 14.33 настоящего Кодекса, в отношении юридического лица учитываются обстоятельства, смягчающие административную ответственность, предусмотренные пунктами 2 - 7 части 1 статьи 4.2 настоящего Кодекса</w:t>
      </w:r>
    </w:p>
    <w:p>
      <w:r>
        <w:rPr>
          <w:b/>
        </w:rPr>
        <w:t xml:space="preserve">2. </w:t>
      </w:r>
      <w:r>
        <w:t>При назначении административного наказания за совершение административного правонарушения, предусмотренного настоящей статьей либо статьей 14.311, 14.312 или 14.33 настоящего Кодекса, в отношении юридического лица учитываются обстоятельства, отягчающие административную ответственность, предусмотренные пунктами 1 и 2 части 1 статьи 4.3 настоящего Кодекса, а также следующие обстоятельства, отягчающие административную ответственность</w:t>
      </w:r>
    </w:p>
    <w:p>
      <w:r>
        <w:rPr>
          <w:b/>
        </w:rPr>
        <w:t xml:space="preserve">2. </w:t>
      </w:r>
      <w:r>
        <w:t>За совершение административного правонарушения, предусмотренного настоящей статьей либо статьей 14.311, 14.312, 14.32 или 14.33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
        <w:rPr>
          <w:b/>
        </w:rPr>
        <w:t xml:space="preserve">2. </w:t>
      </w:r>
      <w:r>
        <w:t>совершение длящегося административного правонарушения, продолжительность которого превышает один год</w:t>
      </w:r>
    </w:p>
    <w:p>
      <w:r>
        <w:rPr>
          <w:b/>
        </w:rPr>
        <w:t xml:space="preserve">2. </w:t>
      </w:r>
      <w:r>
        <w:t>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
        <w:rPr>
          <w:b/>
        </w:rPr>
        <w:t xml:space="preserve">2. </w:t>
      </w:r>
      <w:r>
        <w:t>совершение административного правонарушения двумя и более лицами, входящими в группу лиц, определяемую в соответствии с антимонопольным законодательством Российской Федерации</w:t>
      </w:r>
    </w:p>
    <w:p>
      <w:r>
        <w:rPr>
          <w:b/>
        </w:rPr>
        <w:t xml:space="preserve">2. </w:t>
      </w:r>
      <w:r>
        <w:t>дополнить статьей 14.312 следующего содержания:</w:t>
      </w:r>
    </w:p>
    <w:p>
      <w:r>
        <w:rPr>
          <w:b/>
        </w:rPr>
        <w:t>Статья 14.312. Манипулирование ценами на оптовом и (или) розничных рынках электрической энергии (мощности)</w:t>
      </w:r>
    </w:p>
    <w:p>
      <w:r>
        <w:rPr>
          <w:b/>
        </w:rPr>
        <w:t xml:space="preserve">1. </w:t>
      </w:r>
      <w:r>
        <w:t>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 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
        <w:rPr>
          <w:b/>
        </w:rPr>
        <w:t xml:space="preserve">2. </w:t>
      </w:r>
      <w:r>
        <w:t>Совершение административного правонарушения, предусмотренного частью 1 настоящей статьи, должностным лицом, ранее подвергнутым административному наказанию за аналогичное административное правонарушение, - влечет дисквалификацию на срок от одного года до трех лет.";</w:t>
      </w:r>
    </w:p>
    <w:p>
      <w:r>
        <w:rPr>
          <w:b/>
        </w:rPr>
        <w:t xml:space="preserve">4. </w:t>
      </w:r>
      <w:r>
        <w:t>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пунктами 1 и 2 части 1 статьи 4.3, пунктами 1 и 2 примечания 3 к статье 14.31 настоящего Кодекса, а также следующие обстоятельства, отягчающие административную ответственность</w:t>
      </w:r>
    </w:p>
    <w:p>
      <w:r>
        <w:rPr>
          <w:b/>
        </w:rPr>
        <w:t xml:space="preserve">2. </w:t>
      </w:r>
      <w:r>
        <w:t>в статье 14.32:</w:t>
      </w:r>
    </w:p>
    <w:p>
      <w:r>
        <w:rPr>
          <w:b/>
        </w:rPr>
        <w:t xml:space="preserve">2. </w:t>
      </w:r>
      <w:r>
        <w:t>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
        <w:rPr>
          <w:b/>
        </w:rPr>
        <w:t xml:space="preserve">2. </w:t>
      </w:r>
      <w:r>
        <w:t>лицо, совершившее административное правонарушение, не приступило к исполнению заключенного им ограничивающего конкуренцию соглашения</w:t>
      </w:r>
    </w:p>
    <w:p>
      <w:r>
        <w:rPr>
          <w:b/>
        </w:rPr>
        <w:t xml:space="preserve">2. </w:t>
      </w:r>
      <w:r>
        <w:t>абзац второй части 1 после слов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дополнить словами "либо от одной десятой до одной второй начальной стоимости предмета торгов,", после слов "75 процентов совокупного размера суммы выручки правонарушителя от реализации всех товаров (работ, услуг)" дополнить словами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w:t>
      </w:r>
    </w:p>
    <w:p>
      <w:r>
        <w:rPr>
          <w:b/>
        </w:rPr>
        <w:t xml:space="preserve">2. </w:t>
      </w:r>
      <w:r>
        <w:t>абзац второй части 2 после слов "75 процентов совокупного размера суммы выручки правонарушителя от реализации всех товаров (работ, услуг)" дополнить словами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w:t>
      </w:r>
    </w:p>
    <w:p>
      <w:r>
        <w:rPr>
          <w:b/>
        </w:rPr>
        <w:t xml:space="preserve">2. </w:t>
      </w:r>
      <w:r>
        <w:t>примечание 1 после слова "Лицо" дополнить словами "(группа лиц, определяемая в соответствии с антимонопольным законодательством Российской Федерации)"</w:t>
      </w:r>
    </w:p>
    <w:p>
      <w:r>
        <w:rPr>
          <w:b/>
        </w:rPr>
        <w:t xml:space="preserve">2. </w:t>
      </w:r>
      <w:r>
        <w:t>дополнить примечаниями 3 и 4 следующего содержания: "3.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пунктами 2 - 7 части 1 статьи 4.2 настоящего Кодекса, а также следующие обстоятельства, смягчающие административную ответственность:</w:t>
      </w:r>
    </w:p>
    <w:p>
      <w:r>
        <w:rPr>
          <w:b/>
        </w:rPr>
        <w:t xml:space="preserve">4. </w:t>
      </w:r>
      <w:r>
        <w:t>организация лицом, совершившим административное правонарушение, ограничивающих конкуренцию соглашения или согласованных действий</w:t>
      </w:r>
    </w:p>
    <w:p>
      <w:r>
        <w:rPr>
          <w:b/>
        </w:rPr>
        <w:t xml:space="preserve">4. </w:t>
      </w:r>
      <w:r>
        <w:t>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
        <w:rPr>
          <w:b/>
        </w:rPr>
        <w:t xml:space="preserve">4. </w:t>
      </w:r>
      <w:r>
        <w:t>в части 21 статьи 19.5 слова "государственной или муниципальной помощи" заменить словами "государственной или муниципальной преференции"</w:t>
      </w:r>
    </w:p>
    <w:p>
      <w:r>
        <w:rPr>
          <w:b/>
        </w:rPr>
        <w:t xml:space="preserve">4. </w:t>
      </w:r>
      <w:r>
        <w:t>абзац первый части 5 статьи 19.8 после слова "Непредставление" дополнить словами "или несвоевременное представление"</w:t>
      </w:r>
    </w:p>
    <w:p>
      <w:r>
        <w:rPr>
          <w:b/>
        </w:rPr>
        <w:t xml:space="preserve">4. </w:t>
      </w:r>
      <w:r>
        <w:t>дополнить статьей 19.82 следующего содержания:</w:t>
      </w:r>
    </w:p>
    <w:p>
      <w:r>
        <w:rPr>
          <w:b/>
        </w:rP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
        <w:rPr>
          <w:b/>
        </w:rPr>
        <w:t xml:space="preserve">1. </w:t>
      </w:r>
      <w:r>
        <w:t>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
        <w:rPr>
          <w:b/>
        </w:rPr>
        <w:t xml:space="preserve">2. </w:t>
      </w:r>
      <w:r>
        <w:t>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 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
        <w:rPr>
          <w:b/>
        </w:rPr>
        <w:t xml:space="preserve">3. </w:t>
      </w:r>
      <w:r>
        <w:t>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за исключением случаев, предусмотренных частями 1 и 2 настоящей статьи, либо представление в указанный орган заведомо недостоверных сведений (информации)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
        <w:rPr>
          <w:b/>
        </w:rPr>
        <w:t xml:space="preserve">3. </w:t>
      </w:r>
      <w:r>
        <w:t>в части 3 статьи 23.1:</w:t>
      </w:r>
    </w:p>
    <w:p>
      <w:r>
        <w:rPr>
          <w:b/>
        </w:rPr>
        <w:t xml:space="preserve">3. </w:t>
      </w:r>
      <w:r>
        <w:t>в статье 23.48:</w:t>
      </w:r>
    </w:p>
    <w:p>
      <w:r>
        <w:rPr>
          <w:b/>
        </w:rPr>
        <w:t xml:space="preserve">3. </w:t>
      </w:r>
      <w:r>
        <w:t>руководитель федерального антимонопольного органа, его заместители</w:t>
      </w:r>
    </w:p>
    <w:p>
      <w:r>
        <w:rPr>
          <w:b/>
        </w:rPr>
        <w:t xml:space="preserve">3. </w:t>
      </w:r>
      <w:r>
        <w:t>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статьями 14.3, 14.9, 14.31 - 14.33 настоящего Кодекса</w:t>
      </w:r>
    </w:p>
    <w:p>
      <w:r>
        <w:rPr>
          <w:b/>
        </w:rPr>
        <w:t xml:space="preserve">3. </w:t>
      </w:r>
      <w:r>
        <w:t>руководители территориальных органов федерального антимонопольного органа, их заместители."</w:t>
      </w:r>
    </w:p>
    <w:p>
      <w:r>
        <w:rPr>
          <w:b/>
        </w:rPr>
        <w:t xml:space="preserve">3. </w:t>
      </w:r>
      <w:r>
        <w:t>главу 23 дополнить статьей 23.78 следующего содержания:</w:t>
      </w:r>
    </w:p>
    <w:p>
      <w:r>
        <w:rPr>
          <w:b/>
        </w:rPr>
        <w:t xml:space="preserve">3. </w:t>
      </w:r>
      <w:r>
        <w:t>в абзаце третьем цифры "14.31 - 14.33," исключить</w:t>
      </w:r>
    </w:p>
    <w:p>
      <w:r>
        <w:rPr>
          <w:b/>
        </w:rPr>
        <w:t xml:space="preserve">3. </w:t>
      </w:r>
      <w:r>
        <w:t>дополнить новым абзацем четвертым следующего содержания: "Судьи арбитражных судов рассматривают дела об административных правонарушениях, предусмотренных статьями 14.9, 14.31, 14.311, 14.312, 14.32, 14.33 настоящего Кодекса."</w:t>
      </w:r>
    </w:p>
    <w:p>
      <w:r>
        <w:rPr>
          <w:b/>
        </w:rPr>
        <w:t xml:space="preserve">3. </w:t>
      </w:r>
      <w:r>
        <w:t>абзац четвертый считать абзацем пятым</w:t>
      </w:r>
    </w:p>
    <w:p>
      <w:r>
        <w:rPr>
          <w:b/>
        </w:rPr>
        <w:t xml:space="preserve">3. </w:t>
      </w:r>
      <w:r>
        <w:t>(Утратил силу - Федеральный закон от 23.07.2013 № 197-ФЗ)</w:t>
      </w:r>
    </w:p>
    <w:p>
      <w:r>
        <w:rPr>
          <w:b/>
        </w:rPr>
        <w:t xml:space="preserve">3. </w:t>
      </w:r>
      <w:r>
        <w:t>часть 2 изложить в следующей редакции: "2. Рассматривать дела об административных правонарушениях от имени органов, указанных в части 1 настоящей статьи, вправе:</w:t>
      </w:r>
    </w:p>
    <w:p>
      <w:r>
        <w:rPr>
          <w:b/>
        </w:rP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
        <w:rPr>
          <w:b/>
        </w:rPr>
        <w:t xml:space="preserve">1. </w:t>
      </w:r>
      <w:r>
        <w:t>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статьей 19.82 настоящего Кодекса</w:t>
      </w:r>
    </w:p>
    <w:p>
      <w:r>
        <w:rPr>
          <w:b/>
        </w:rPr>
        <w:t xml:space="preserve">2. </w:t>
      </w:r>
      <w:r>
        <w:t>Рассматривать дела об административных правонарушениях от имени органа, указанного в части 1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
        <w:rPr>
          <w:b/>
        </w:rPr>
        <w:t xml:space="preserve">2. </w:t>
      </w:r>
      <w:r>
        <w:t>главу 25 дополнить статьей 25.15 следующего содержания:</w:t>
      </w:r>
    </w:p>
    <w:p>
      <w:r>
        <w:rPr>
          <w:b/>
        </w:rPr>
        <w:t>Статья 25.15. Извещение лиц, участвующих в производстве по делу об административном правонарушении</w:t>
      </w:r>
    </w:p>
    <w:p>
      <w:r>
        <w:rPr>
          <w:b/>
        </w:rPr>
        <w:t xml:space="preserve">1. </w:t>
      </w:r>
      <w:r>
        <w:t>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
        <w:rPr>
          <w:b/>
        </w:rPr>
        <w:t xml:space="preserve">2. </w:t>
      </w:r>
      <w:r>
        <w:t>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
        <w:rPr>
          <w:b/>
        </w:rPr>
        <w:t xml:space="preserve">3. </w:t>
      </w:r>
      <w:r>
        <w:t>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
        <w:rPr>
          <w:b/>
        </w:rPr>
        <w:t xml:space="preserve">4. </w:t>
      </w:r>
      <w:r>
        <w:t>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
        <w:rPr>
          <w:b/>
        </w:rPr>
        <w:t xml:space="preserve">4. </w:t>
      </w:r>
      <w:r>
        <w:t>в части 12 статьи 28.1 слова "вступление в силу решения комиссии антимонопольного органа" заменить словами "принятие комиссией антимонопольного органа решения"</w:t>
      </w:r>
    </w:p>
    <w:p>
      <w:r>
        <w:rPr>
          <w:b/>
        </w:rPr>
        <w:t xml:space="preserve">4. </w:t>
      </w:r>
      <w:r>
        <w:t>часть 1 статьи 29.11 изложить в следующей редакции: "1.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частях 3 - 5 статьи 29.6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
        <w:rPr>
          <w:b/>
        </w:rPr>
        <w:t xml:space="preserve">4. </w:t>
      </w:r>
      <w:r>
        <w:t>статью 30.12 дополнить частью 4 следующего содержания: "4.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в порядке надзора должностным лицом, вынесшим постановление."</w:t>
      </w:r>
    </w:p>
    <w:p>
      <w:r>
        <w:rPr>
          <w:b/>
        </w:rPr>
        <w:t>Статья 2</w:t>
      </w:r>
    </w:p>
    <w:p>
      <w:r>
        <w:t>Настоящий Федеральный закон вступает в силу по истечении тридцати дней после дня его официального опубликования. Президент Российской Федерации Д.Медведев Москва, Кремль 6 декабря 2011 года № 404-ФЗ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