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230 и 232 Уголовного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50, ст. 4848; 2009, № 31, ст. 3921; № 52, ст. 6453; 2010, № 49, ст. 6412; 2012, № 10, ст. 1166) следующие изменения</w:t>
      </w:r>
    </w:p>
    <w:p>
      <w:r>
        <w:t>в статье 230: а) в наименовании слова "или психотропных веществ" заменить словами ", психотропных веществ или их аналогов"; б) в абзаце первом части первой слова "или психотропных веществ" заменить словами ", психотропных веществ или их аналогов"</w:t>
      </w:r>
    </w:p>
    <w:p>
      <w:r>
        <w:t>в статье 232: а) в наименовании слова "или психотропных веществ" заменить словами ", психотропных веществ или их аналогов"; б) в абзаце первом части первой слова "или психотропных веществ" заменить словами ", психотропных веществ или их аналогов"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№ 50, ст. 4847; 2005, № 23, ст. 2200; 2009, № 1, ст. 29; № 52, ст. 6422; 2010, № 19, ст. 2284; № 30, ст. 3986; № 31, ст. 4164; 2011, № 1, ст. 45; № 15, ст. 2039; № 25, ст. 3533; № 45, ст. 6322, 6334; № 48, ст. 6730; № 50, ст. 7362; 2012, № 10, ст. 1162, 1166) следующие изменения</w:t>
      </w:r>
    </w:p>
    <w:p>
      <w:r>
        <w:t>пункт 3 части второй статьи 30 после цифр "227," дополнить словами "2281 частью пятой, 2291 частью четвертой,"</w:t>
      </w:r>
    </w:p>
    <w:p>
      <w:r>
        <w:t>пункт 1 части третьей статьи 31 после цифр "227," дополнить словами "2281 частью пятой, 2291 частью четвертой,"</w:t>
      </w:r>
    </w:p>
    <w:p>
      <w:r>
        <w:rPr>
          <w:b/>
        </w:rPr>
        <w:t>Статья 3</w:t>
      </w:r>
    </w:p>
    <w:p>
      <w:r>
        <w:t>Абзац третий подпункта "а" пункта 4 статьи 1 Федерального закона от 29 декабря 2010 года № 433-ФЗ "О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2011, № 1, ст. 45) после цифр "227," дополнить словами "2281 частью пятой, 2291 частью четвертой,".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3 части второй статьи 30 и пункта 1 части третьей статьи 31 Уголовно-процессуального кодекса Российской Федерации (в редакции настоящего Федерального закона) в отношении преступлений, предусмотренных частью пятой статьи 2281 Уголовного кодекса Российской Федерации, применяются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