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40, ст. 3986; № 50, ст. 5247; № 52, ст. 5574; 2006, № 1, ст. 4, 10; № 2, ст. 172; № 6, ст. 636; № 10, ст. 1067; № 12, ст. 1234; № 17, ст. 1776; № 18, ст. 1907; № 19, ст. 2066; № 23, ст. 2380, 2385; № 31, ст. 3420, 3438, 3452; № 45, ст. 4641; № 50, ст. 5279, 5281; № 52, ст. 5498; 2007, № 1, ст. 21, 25, 29; № 7, ст. 840; № 15, ст. 1743; № 16, ст. 1825; № 21, ст. 2456; № 26, ст. 3089; № 30, ст. 3755; № 31, ст. 4007, 4008; № 41, ст. 4845; № 43, ст. 5084; № 46, ст. 5553; 2008, № 10, ст. 896; № 18, ст. 1941; № 20, ст. 2251, 2259; № 30, ст. 3604; № 49, ст. 5745, 5748; № 52, ст. 6227, 6235, 6236; 2009, № 1, ст. 17; № 7, ст. 777; № 23, ст. 2759, 2776; № 26, ст. 3120, 3122; № 29, ст. 3597, 3642; № 30, ст. 3735, 3739; № 45, ст. 5265, 5267; № 48, ст. 5711, 5724; № 52, ст. 6412; 2010, № 1, ст. 1; № 18, ст. 2145; № 19, ст. 2291; № 21, ст. 2525; № 23, ст. 2790; № 27, ст. 3416, 3429; № 30, ст. 4002, 4006, 4007; № 31, ст. 4158, 4164, 4192, 4193, 4195, 4206, 4207, 4208; № 41, ст. 5192; № 49, ст. 6409; 2011, № 1, ст. 10, 23, 29, 33, 54; № 7, ст. 901; № 15, ст. 2039; № 17, ст. 2310; № 19, ст. 2714, 2715; № 23, ст. 3260; № 27, ст. 3873; № 29, ст. 4289, 4290, 4298; № 30, ст. 4573, 4574, 4585, 4590, 4598, 4600, 4601, 4605; № 45, ст. 6325; № 46, ст. 6406; № 47, ст. 6602; № 48, ст. 6728; № 49, ст. 7025, 7061; № 50, ст. 7342, 7345, 7346, 7351, 7352, 7355, 7362, 7366; 2012, № 6, ст. 621; № 10, ст. 1166; № 19, ст. 2278, 2281) следующие изменения: 1) в статье 3.2: а) часть 1 дополнить пунктом 10 следующего содержания: "10) обязательные работы."; б) в части 3 слова "в пунктах 3 - 9" заменить словами "в пунктах 3 - 10"; 2) в части 1 статьи 3.3 слова "дисквалификация и административное приостановление деятельности" заменить словами "дисквалификация, административное приостановление деятельности и обязательные работы"; 3) в абзаце первом части 1 статьи 3.5 слова "для граждан в размере, не превышающем пяти тысяч рублей; для должностных лиц - пятидесяти тысяч рублей" заменить словами "для граждан в размере, не превышающем пяти тысяч рублей, а в случаях, предусмотренных статьями 5.38, 20.2, 20.22, 20.18, частью 4 статьи 20.25 настоящего Кодекса, - трехсот тысяч рублей; для должностных лиц - пятидесяти тысяч рублей, а в случаях, предусмотренных статьями 5.38, частями 1 - 4 статьи 20.2, статьями 20.22, 20.18 настоящего Кодекса, - шестисот тысяч рублей"; 4) главу 3 дополнить статьей 3.13 следующего содержания: "Статья 3.13. Обязательные работы 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
        <w:rPr>
          <w:b/>
        </w:rPr>
        <w:t xml:space="preserve">2. </w:t>
      </w:r>
      <w:r>
        <w:t>Обязательные работы устанавливаются на срок от двадцати до двухсот часов и отбываются не более четырех часов в день</w:t>
      </w:r>
    </w:p>
    <w:p>
      <w:r>
        <w:rPr>
          <w:b/>
        </w:rPr>
        <w:t xml:space="preserve">3. </w:t>
      </w:r>
      <w:r>
        <w:t>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
        <w:rPr>
          <w:b/>
        </w:rPr>
        <w:t xml:space="preserve">2. </w:t>
      </w:r>
      <w:r>
        <w:t>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 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на должностных лиц - от двадцати тысяч до сорока тысяч рублей; на юридических лиц - от семидесяти тысяч до двухсот тысяч рублей</w:t>
      </w:r>
    </w:p>
    <w:p>
      <w:r>
        <w:rPr>
          <w:b/>
        </w:rPr>
        <w:t xml:space="preserve">3. </w:t>
      </w:r>
      <w:r>
        <w:t>Действия (бездействие), предусмотренные частями 1 и 2 настоящей статьи, повлекшие создание помех движению пешеходов или транспортных средств либо превышение норм предельной заполняемости территории (помещения), - 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на должностных лиц - от пятидесяти тысяч до ста тысяч рублей; на юридических лиц - от двухсот пятидесяти тысяч до пятисот тысяч рублей</w:t>
      </w:r>
    </w:p>
    <w:p>
      <w:r>
        <w:rPr>
          <w:b/>
        </w:rPr>
        <w:t xml:space="preserve">4. </w:t>
      </w:r>
      <w:r>
        <w:t>Действия (бездействие), предусмотренные частями 1 и 2 настоящей статьи, повлекшие причинение вреда здоровью человека или имуществу, если эти действия (бездействие) не содержат уголовно наказуемого деяния, - влекут наложение административного штрафа на граждан в размере от ста тысяч до трехсот тысяч рублей или обязательные работы на срок до двухсот часов; на должностных лиц - от двухсот тысяч до шестисот тысяч рублей; на юридических лиц - от четырехсот тысяч до одного миллиона рублей</w:t>
      </w:r>
    </w:p>
    <w:p>
      <w:r>
        <w:rPr>
          <w:b/>
        </w:rPr>
        <w:t xml:space="preserve">5. </w:t>
      </w:r>
      <w:r>
        <w:t>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6 настоящей статьи, - влечет наложение административного штрафа в размере от десяти тысяч до двадцати тысяч рублей или обязательные работы на срок до сорока часов</w:t>
      </w:r>
    </w:p>
    <w:p>
      <w:r>
        <w:rPr>
          <w:b/>
        </w:rPr>
        <w:t xml:space="preserve">6. </w:t>
      </w:r>
      <w:r>
        <w:t>Действия (бездействие), предусмотренные частью 5 настоящей статьи, повлекшие причинение вреда здоровью человека или имуществу, если эти действия (бездействие) не содержат уголовно наказуемого деяния, - влекут наложение административного штрафа в размере от ста пятидесяти тысяч до трехсот тысяч рублей или обязательные работы на срок до двухсот часов</w:t>
      </w:r>
    </w:p>
    <w:p>
      <w:r>
        <w:rPr>
          <w:b/>
        </w:rPr>
        <w:t xml:space="preserve">7. </w:t>
      </w:r>
      <w:r>
        <w:t>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
        <w:rPr>
          <w:b/>
        </w:rPr>
        <w:t xml:space="preserve">2. </w:t>
      </w:r>
      <w:r>
        <w:t>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 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на должностных лиц - от трехсот тысяч до шестисот тысяч рублей; на юридических лиц - от пятисот тысяч до одного миллиона рублей. 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
        <w:rPr>
          <w:b/>
        </w:rPr>
        <w:t xml:space="preserve">2. </w:t>
      </w:r>
      <w:r>
        <w:t>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
        <w:rPr>
          <w:b/>
        </w:rPr>
        <w:t xml:space="preserve">3. </w:t>
      </w:r>
      <w:r>
        <w:t>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
        <w:rPr>
          <w:b/>
        </w:rPr>
        <w:t xml:space="preserve">4. </w:t>
      </w:r>
      <w:r>
        <w:t>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
        <w:rPr>
          <w:b/>
        </w:rPr>
        <w:t xml:space="preserve">5. </w:t>
      </w:r>
      <w:r>
        <w:t>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
        <w:rPr>
          <w:b/>
        </w:rPr>
        <w:t xml:space="preserve">6. </w:t>
      </w:r>
      <w:r>
        <w:t>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
        <w:rPr>
          <w:b/>
        </w:rPr>
        <w:t xml:space="preserve">7. </w:t>
      </w:r>
      <w:r>
        <w:t>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
        <w:rPr>
          <w:b/>
        </w:rPr>
        <w:t xml:space="preserve">8. </w:t>
      </w:r>
      <w:r>
        <w:t>Обязательные работы выполняются лицом, которому назначено административное наказание в виде обязательных работ, на безвозмездной основе</w:t>
      </w:r>
    </w:p>
    <w:p>
      <w:r>
        <w:rPr>
          <w:b/>
        </w:rPr>
        <w:t xml:space="preserve">9. </w:t>
      </w:r>
      <w:r>
        <w:t>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
        <w:rPr>
          <w:b/>
        </w:rPr>
        <w:t xml:space="preserve">10. </w:t>
      </w:r>
      <w:r>
        <w:t>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
        <w:rPr>
          <w:b/>
        </w:rPr>
        <w:t xml:space="preserve">11. </w:t>
      </w:r>
      <w:r>
        <w:t>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
        <w:rPr>
          <w:b/>
        </w:rPr>
        <w:t xml:space="preserve">12. </w:t>
      </w:r>
      <w:r>
        <w:t>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частью 4 статьи 20.25 настоящего Кодекса."</w:t>
      </w:r>
    </w:p>
    <w:p>
      <w:r>
        <w:rPr>
          <w:b/>
        </w:rPr>
        <w:t xml:space="preserve">3. </w:t>
      </w:r>
      <w:r>
        <w:t>часть 1 статьи 4.5 после слов "о промышленной безопасности" дополнить словами ", о собраниях, митингах, демонстрациях, шествиях и пикетированиях"</w:t>
      </w:r>
    </w:p>
    <w:p>
      <w:r>
        <w:rPr>
          <w:b/>
        </w:rPr>
        <w:t xml:space="preserve">3. </w:t>
      </w:r>
      <w:r>
        <w:t>абзац второй статьи 5.38 изложить в следующей редакции: "влечет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
        <w:rPr>
          <w:b/>
        </w:rPr>
        <w:t xml:space="preserve">3. </w:t>
      </w:r>
      <w:r>
        <w:t>статью 20.2 изложить в следующей редакции: "Статья 20.2. Нарушение установленного порядка организации либо проведения собрания, митинга, демонстрации, шествия или пикетирования 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настоящей статьи, - 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
        <w:rPr>
          <w:b/>
        </w:rPr>
        <w:t xml:space="preserve">7. </w:t>
      </w:r>
      <w:r>
        <w:t>дополнить статьей 20.22 следующего содержания: "Статья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 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частью 2 настоящей статьи, - влекут наложение административного штрафа на граждан в размере от десяти тысяч до двадцати тысяч рублей или обязательные работы на срок до пятидесяти часов; на должностных лиц - от пятидесяти тысяч до ста тысяч рублей; на юридических лиц - от двухсот тысяч до трехсот тысяч рублей</w:t>
      </w:r>
    </w:p>
    <w:p>
      <w:r>
        <w:rPr>
          <w:b/>
        </w:rPr>
        <w:t xml:space="preserve">2. </w:t>
      </w:r>
      <w:r>
        <w:t>в статье 20.18:</w:t>
      </w:r>
    </w:p>
    <w:p>
      <w:r>
        <w:rPr>
          <w:b/>
        </w:rPr>
        <w:t xml:space="preserve">2. </w:t>
      </w:r>
      <w:r>
        <w:t>статью 20.25 дополнить частью 4 следующего содержания: "4. Уклонение от отбывания обязательных работ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
        <w:rPr>
          <w:b/>
        </w:rPr>
        <w:t xml:space="preserve">2. </w:t>
      </w:r>
      <w:r>
        <w:t>в статье 23.1:</w:t>
      </w:r>
    </w:p>
    <w:p>
      <w:r>
        <w:rPr>
          <w:b/>
        </w:rPr>
        <w:t xml:space="preserve">2. </w:t>
      </w:r>
      <w:r>
        <w:t>в абзаце втором части 3 статьи 25.1 слова "административный арест или административное выдворение за пределы Российской Федерации иностранного гражданина либо лица без гражданства," заменить словами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w:t>
      </w:r>
    </w:p>
    <w:p>
      <w:r>
        <w:rPr>
          <w:b/>
        </w:rPr>
        <w:t xml:space="preserve">2. </w:t>
      </w:r>
      <w:r>
        <w:t>в пункте 14 части 1 статьи 27.2 слова "17.15 и 17.16 настоящего Кодекса" заменить словами "17.15, 17.16, частями 1 и 4 статьи 20.25 настоящего Кодекса"</w:t>
      </w:r>
    </w:p>
    <w:p>
      <w:r>
        <w:rPr>
          <w:b/>
        </w:rPr>
        <w:t xml:space="preserve">2. </w:t>
      </w:r>
      <w:r>
        <w:t>в пункте 10 части 1 статьи 27.3 слова "17.15 и 17.16 настоящего Кодекса" заменить словами "17.15, 17.16, частями 1 и 4 статьи 20.25 настоящего Кодекса"</w:t>
      </w:r>
    </w:p>
    <w:p>
      <w:r>
        <w:rPr>
          <w:b/>
        </w:rPr>
        <w:t xml:space="preserve">2. </w:t>
      </w:r>
      <w:r>
        <w:t>в статье 28.3:</w:t>
      </w:r>
    </w:p>
    <w:p>
      <w:r>
        <w:rPr>
          <w:b/>
        </w:rPr>
        <w:t xml:space="preserve">2. </w:t>
      </w:r>
      <w:r>
        <w:t>часть 2 статьи 31.6 после слов "постановление об административном аресте" дополнить словами ", обязательных работах"</w:t>
      </w:r>
    </w:p>
    <w:p>
      <w:r>
        <w:rPr>
          <w:b/>
        </w:rPr>
        <w:t xml:space="preserve">2. </w:t>
      </w:r>
      <w:r>
        <w:t>главу 32 дополнить статьей 32.13 следующего содержания: "Статья 32.13. Исполнение постановления о назначении обязательных работ 1. 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r>
        <w:rPr>
          <w:b/>
        </w:rPr>
        <w:t xml:space="preserve">2. </w:t>
      </w:r>
      <w:r>
        <w:t>абзац первый после слова "коммуникаций" дополнить словами ", за исключением случаев, предусмотренных частью 3 статьи 20.2 и статьей 20.22 настоящего Кодекса,"</w:t>
      </w:r>
    </w:p>
    <w:p>
      <w:r>
        <w:rPr>
          <w:b/>
        </w:rPr>
        <w:t xml:space="preserve">2. </w:t>
      </w:r>
      <w:r>
        <w:t>абзац второй изложить в следующей редакции: "влечет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
        <w:rPr>
          <w:b/>
        </w:rPr>
        <w:t xml:space="preserve">2. </w:t>
      </w:r>
      <w:r>
        <w:t>в части 1 цифры "20.2, 20.3," заменить цифрами "20.2, 20.22 , 20.3,"</w:t>
      </w:r>
    </w:p>
    <w:p>
      <w:r>
        <w:rPr>
          <w:b/>
        </w:rPr>
        <w:t xml:space="preserve">2. </w:t>
      </w:r>
      <w:r>
        <w:t>в части 3: дополнить новым абзацем третьим следующего содержания: "Дела об административных правонарушениях, предусмотренных статьями 5.38, 19.3, 20.1 - 20.3, 20.18, 20.29 настоящего Кодекса, рассматриваются судьями районных судов."; абзацы третий - пятый считать соответственно абзацами четвертым - шестым</w:t>
      </w:r>
    </w:p>
    <w:p>
      <w:r>
        <w:rPr>
          <w:b/>
        </w:rPr>
        <w:t xml:space="preserve">2. </w:t>
      </w:r>
      <w:r>
        <w:t>в пункте 1 части 2 цифры "20.2, 20.3," заменить цифрами "20.2, 20.22, 20.3,"</w:t>
      </w:r>
    </w:p>
    <w:p>
      <w:r>
        <w:rPr>
          <w:b/>
        </w:rPr>
        <w:t xml:space="preserve">2. </w:t>
      </w:r>
      <w:r>
        <w:t>пункт 77 части 2 после цифр "19.7" дополнить словами ", частью 4 статьи 20.25"</w:t>
      </w:r>
    </w:p>
    <w:p>
      <w:r>
        <w:rPr>
          <w:b/>
        </w:rPr>
        <w:t>Статья 2</w:t>
      </w:r>
    </w:p>
    <w:p>
      <w:r>
        <w:t>Внести в Федеральный закон от 19 июня 2004 года № 54-ФЗ "О собраниях, митингах, демонстрациях, шествиях и пикетированиях" (Собрание законодательства Российской Федерации, 2004, № 25, ст. 2485; 2010, № 50, ст. 6602; 2011, № 50, ст. 7366) следующие изменения</w:t>
      </w:r>
    </w:p>
    <w:p>
      <w:r>
        <w:t>в статье 5: а) часть 2 дополнить пунктом 11 следующего содержания: "11) 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 предусмотренные статьями 5.38, 19.3, 20.1 - 20.3, 20.18, 20.29 Кодекса Российской Федерации об административных правонарушениях, в течение срока, когда лицо считается подвергнутым административному наказанию;"; б) часть 3 дополнить пунктом 6 следующего содержания: "6) требовать от уполномоченного представителя органа внутренних дел удалить с места проведения публичного мероприятия лиц, не выполняющих законных требований организатора публичного мероприятия."; в) в части 4: пункт 4 изложить в следующей редакции: "4) требовать от участников публичного мероприятия соблюдения общественного порядка и регламента проведения публичного мероприятия, прекращения нарушения закона;"; дополнить пунктом 71 следующего содержания: "71) принять меры по недопущению превышения указанного в уведомлении на проведение публичного мероприятия количества участников публичного мероприятия, если превышение количества таких участников создает угрозу общественному порядку и (или) общественной безопасности, безопасности участников данного публичного мероприятия или других лиц либо угрозу причинения ущерба имуществу;"; дополнить пунктом 11 следующего содержания: "11) требовать от участников публичного мероприятия не скрывать свое лицо, в том числе не использовать маски, средства маскировки, иные предметы, специально предназначенные для затруднения установления личности. Лица, не подчинившиеся законным требованиям организатора публичного мероприятия, могут быть удалены с места проведения данного публичного мероприятия."; г) дополнить частью 6 следующего содержания: "6. Организатор публичного мероприятия в случае неисполнения им обязанностей, предусмотренных частью 4 настоящей статьи, несет гражданско-правовую ответственность за вред, причиненный участниками публичного мероприятия. Возмещение вреда осуществляется в порядке гражданского судопроизводства."</w:t>
      </w:r>
    </w:p>
    <w:p>
      <w:r>
        <w:t>статью 6 дополнить частью 4 следующего содержания: "4. Участники публичных мероприятий не вправе:</w:t>
      </w:r>
    </w:p>
    <w:p>
      <w:r>
        <w:t>скрывать свое лицо, в том числе использовать маски, средства маскировки, иные предметы, специально предназначенные для затруднения установления личности</w:t>
      </w:r>
    </w:p>
    <w:p>
      <w:r>
        <w:t>иметь при себе оружие или предметы, используемые в качестве оружия, взрывчатые и легковоспламеняющиеся вещества, иметь при себе и (или) распивать алкогольную и спиртосодержащую продукцию, пиво и напитки, изготавливаемые на его основе</w:t>
      </w:r>
    </w:p>
    <w:p>
      <w:r>
        <w:t>находиться в месте проведения публичного мероприятия в состоянии опьянения."</w:t>
      </w:r>
    </w:p>
    <w:p>
      <w:r>
        <w:t>статью 7 дополнить частью 11 следующего содержания: "11. Уведомление о пикетировании, осуществляемом одним участником, не требуется. Минимальное допустимое расстояние между лицами, осуществляющими указанное пикетирование, определяется законом субъекта Российской Федерации. Указанное минимальное расстояние не может быть более пятидесяти метров. Совокупность актов пикетирования, осуществляемого одним участником, объединенных единым замыслом и общей организацией, может быть признана решением суда по конкретному гражданскому, административному или уголовному делу одним публичным мероприятием."</w:t>
      </w:r>
    </w:p>
    <w:p>
      <w:r>
        <w:t>в статье 8: а) дополнить частью 11 следующего содержания: "11. Органы исполнительной власти субъекта Российской Федерации 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 (далее - специально отведенные места). Порядок использования специально отведенных мест, нормы их предельной заполняемости и предельная численность лиц, участвующих в публичных мероприятиях, уведомление о проведении которых не требуется, устанавливаются законом субъекта Российской Федерации, при этом указанная предельная численность не может быть менее ста человек."; б) дополнить частью 12 следующего содержания: "12. При определении специально отведенных мест и установлении порядка их использования должны обеспечиваться возможность достижения целей публичных мероприятий, транспортная доступность специально отведенных мест, возможность использования организаторами и участниками публичных мероприятий объектов инфраструктуры, соблюдение санитарных норм и правил, безопасность организаторов и участников публичных мероприятий, других лиц. В случае направления организаторами нескольких публичных мероприятий уведомлений о проведении публичных мероприятий в специально отведенных местах в одно и то же время очередность использования специально отведенных мест определяется исходя из времени получения соответствующего уведомления органом исполнительной власти субъекта Российской Федерации или органом местного самоуправления."; в) дополнить частью 21 следующего содержания: "21. После определения органом исполнительной власти субъекта Российской Федерации в соответствии с частью 11 настоящей статьи специально отведенных мест публичные мероприятия проводятся, как правило, в указанных местах. Проведение публичного мероприятия вне специально отведенных мест допускается только после согласования с органом исполнительной власти субъекта Российской Федерации или органом местного самоуправления. 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при наличии оснований, предусмотренных частью 3 статьи 12 настоящего Федерального закона."; г) дополнить частью 22 следующего содержания: "22. В целях защиты прав и свобод человека и гражданина, обеспечения законности, правопорядка, общественной безопасности законом субъекта Российской Федерации дополнительно определяются места, в которых запрещается проведение собраний, митингов, шествий, демонстраций, в том числе если проведение публичных мероприятий в указанных местах может повлечь нарушение функционирования объектов жизнеобеспечения, транспортной или социальной инфраструктуры, связи, создать помехи движению пешеходов и (или) транспортных средств либо доступу граждан к жилым помещениям или объектам транспортной или социальной инфраструктуры."</w:t>
      </w:r>
    </w:p>
    <w:p>
      <w:r>
        <w:t>в статье 9 слова "позднее 23 часов" заменить словами "позднее 22 часов, за исключением публичных мероприятий, посвященных памятным датам России, публичных мероприятий культурного содержания"</w:t>
      </w:r>
    </w:p>
    <w:p>
      <w:r>
        <w:t>в части 1 статьи 10 слова "подачи уведомления о проведении" заменить словами "согласования с органом исполнительной власти субъекта Российской Федерации или органом местного самоуправления места и (или) времени проведения"</w:t>
      </w:r>
    </w:p>
    <w:p>
      <w:r>
        <w:t>в статье 12: а) пункт 3 части 1 дополнить словами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 б) дополнить частью 3 следующего содержания: "3. 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в случаях, если уведомление о его проведении подано лицом, которое в соответствии с настоящим Федеральным законом не вправе быть организатором публичного мероприятия, либо если в уведомлении в качестве места проведения публичного мероприятия указано место, в котором в соответствии с настоящим Федеральным законом или законом субъекта Российской Федерации проведение публичного мероприятия запрещается."</w:t>
      </w:r>
    </w:p>
    <w:p>
      <w:r>
        <w:t>статью 16 дополнить пунктом 3 следующего содержания: "3) неисполнение организатором публичного мероприятия обязанностей, предусмотренных частью 4 статьи 5 настоящего Федерального закона."</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подпункта "б" пункта 11 статьи 1 настоящего Федерального закона</w:t>
      </w:r>
    </w:p>
    <w:p>
      <w:r>
        <w:rPr>
          <w:b/>
        </w:rPr>
        <w:t xml:space="preserve">2. </w:t>
      </w:r>
      <w:r>
        <w:t>Подпункт "б" пункта 11 статьи 1 настоящего Федерального закона вступает в силу с 1 января 2013 года</w:t>
      </w:r>
    </w:p>
    <w:p>
      <w:r>
        <w:rPr>
          <w:b/>
        </w:rPr>
        <w:t xml:space="preserve">3. </w:t>
      </w:r>
      <w:r>
        <w:t>Положения Кодекса Российской Федерации об административных правонарушениях (в редакции настоящего Федерального закона) в отношении административного наказания в виде обязательных работ применяются с 1 января 2013 года</w:t>
      </w:r>
    </w:p>
    <w:p>
      <w:r>
        <w:rPr>
          <w:b/>
        </w:rPr>
        <w:t xml:space="preserve">4. </w:t>
      </w:r>
      <w:r>
        <w:t>Законы субъектов Российской Федерации, указанные в части 11 статьи 7, частях 11, 12 и 22 статьи 8 Федерального закона от 19 июня 2004 года № 54-ФЗ "О собраниях, митингах, демонстрациях, шествиях и пикетированиях" (в редакции настоящего Федерального закона), и решения органов исполнительной власти субъектов Российской Федерации, указанные в части 11 статьи 8 Федерального закона от 19 июня 2004 года № 54-ФЗ "О собраниях, митингах, демонстрациях, шествиях и пикетированиях" (в редакции настоящего Федерального закона), должны быть приняты и вступить в силу не позднее 31 декабря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