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13-1 Федерального закона "О правовом положении иностранных граждан в Российской Федерации" и статью 27-2 Закона Российской Федерации "Об образовании"</w:t>
      </w:r>
    </w:p>
    <w:p>
      <w:r>
        <w:rPr>
          <w:b/>
        </w:rPr>
        <w:t>Статья 1</w:t>
      </w:r>
    </w:p>
    <w:p>
      <w:r>
        <w:t>Внести в статью 13-1 Федерального закона от 25 июля 2002 года Федерации" (Собрание законодательства Российской Федерации, 2002, N 30, ст. 3032; 2006, N 30, ст. 3286; 2007, N 2, ст. 361; 2008, N 30, ст. 3616; 2010, N 21, ст. 2524; 2011, N 27, ст. 3880; N 49, ст. 7061; 2012, N 31, ст. 4322) следующие изменения</w:t>
      </w:r>
    </w:p>
    <w:p>
      <w:r>
        <w:t>пункт 5 после слов "пункта 3" дополнить словами "и пункте 8-2"</w:t>
      </w:r>
    </w:p>
    <w:p>
      <w:r>
        <w:t>(Утратил силу - Федеральный закон от 20.04.2014 г. N 74-ФЗ ) 3) (Утратил силу - Федеральный закон от 20.04.2014 г. N 74-ФЗ ) 4) (Утратил силу - Федеральный закон от 20.04.2014 г. N 74-ФЗ ) 5) (Утратил силу - Федеральный закон от 20.04.2014 г. N 74-ФЗ ) 6) (Утратил силу - Федеральный закон от 20.04.2014 г. N 74-ФЗ ) 7) (Утратил силу - Федеральный закон от 20.04.2014 г. N 74-ФЗ )</w:t>
      </w:r>
    </w:p>
    <w:p>
      <w:r>
        <w:rPr>
          <w:b/>
        </w:rPr>
        <w:t>Статья 2</w:t>
      </w:r>
    </w:p>
    <w:p>
      <w:r>
        <w:t>(Утратила силу - Федеральный закон от 29.12.2012 г. N 273-ФЗ 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декабря 2012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