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статью 2 Федерального закона "О внесении изменений в Бюджетный кодекс Российской Федерации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4295; 2003, № 27, ст. 2700, 2708, 2717; № 46, ст. 4434, 4440; № 50, ст. 4847, 4855; 2004, № 31, ст. 3229; № 34, ст. 3529, 3533; 2005, № 1, ст. 9, 13,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4641; № 50, ст. 5279; № 52, ст. 5498; 2007, № 1, ст. 21, 29; № 15, ст. 1743; № 16, ст. 1825; № 26, ст. 3089; № 30, ст. 3755; № 31, ст. 4007, 4008; № 41, ст. 4845; № 43, ст. 5084; № 46, ст. 5553; 2008, № 18, ст. 1941; № 20, ст. 2251; № 30, ст. 3604; № 49, ст. 5745; № 52, ст. 6227, 6235, 6236; 2009, № 7, ст. 777; № 23, ст. 2759, 2776; № 26, ст. 3120, 3122, 3132; № 29, ст. 3597, 3642; № 30, ст. 3739; № 48, ст. 5711, 5724; № 52, ст. 6406, 6412; 2010, № 1, ст. 1; № 21, ст. 2525; № 23, ст. 2790; № 27, ст. 3416; № 30, ст. 4002, 4006, 4007; № 31, ст. 4158, 4164, 4192, 4193, 4195, 4206, 4207, 4208; № 41, ст. 5192; № 49, ст. 6409; 2011, № 1, ст. 10, 23, 54; № 7, ст. 901; № 15, ст. 2039, 2041; № 17, ст. 2310; № 19, ст. 2715; № 23, ст. 3260; № 27, ст. 3873, 3881; № 29, ст. 4290, 4298; № 30, ст. 4573, 4585, 4590, 4598, 4600, 4601, 4605; № 46, ст. 6406; № 48, ст. 6728; № 49, ст. 7025, 7061; № 50, ст. 7342, 7345, 7346, 7351, 7352, 7355, 7362, 7366; 2012, № 6, ст. 621; № 10, ст. 1166; № 15, ст. 1724; № 19, ст. 2278, 2281; № 24, ст. 3069, 3082; № 29, ст. 3996; № 31, ст. 4320, 4330; № 47, ст. 6402, 6403; № 49, ст. 6757) следующие изменения</w:t>
      </w:r>
    </w:p>
    <w:p>
      <w:r>
        <w:t>в статье 12.3: а) в наименовании слова ", а также разрешения на осуществление деятельности по перевозке пассажиров и багажа легковым такси" исключить; б) в абзаце первом части 1 слова ", а равно документов, подтверждающих право владения, пользования или распоряжения управляемым им транспортным средством в отсутствие его владельца" исключить</w:t>
      </w:r>
    </w:p>
    <w:p>
      <w:r>
        <w:t>в статье 12.15: а) в абзаце первом части 3 слово "препятствия -" заменить словами "препятствия либо на трамвайные пути встречного направления при объезде препятствия -"; б) абзац второй части 4 изложить в следующей редакции: "влечет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месяцев."; в) дополнить частью 5 следующего содержания: "5. Повторное совершение административного правонарушения, предусмотренного частью 4 настоящей статьи, -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рублей."</w:t>
      </w:r>
    </w:p>
    <w:p>
      <w:r>
        <w:t>статью 12.16 дополнить частью 31 следующего содержания: "31. Повторное совершение административного правонарушения, предусмотренного частью 3 настоящей статьи, -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рублей."</w:t>
      </w:r>
    </w:p>
    <w:p>
      <w:r>
        <w:t>в статье 23.1: а) в части 1 слова "частью 4 статьи 12.15" заменить словами "частью 5 статьи 12.15", после слов "киносъемки, видеозаписи)," дополнить словами "частью 31 статьи 12.16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видеозаписи),"; б) часть 2 после цифр "12.10," дополнить словами "частью 4 статьи 12.15,"</w:t>
      </w:r>
    </w:p>
    <w:p>
      <w:r>
        <w:t>в статье 23.3: а) в части 1 слова "частями 1 - 3, частью 4" заменить словами "частями 1 - 4, частью 5", слова "статьями 12.16 - 12.24" заменить словами "частями 1 - 3, частью 31 (в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 частями 4 и 5 статьи 12.16, статьями 12.17 - 12.212, статьей 12.213 (в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 статьями 12.22 - 12.24"; б) в пункте 5 части 2 слова "частями 1 - 3, частью 4" заменить словами "частями 1 - 4, частью 5", слова "статьями 12.16 - 12.24" заменить словами "частями 1 - 3, частью 31 (в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 частями 4 и 5 статьи 12.16, статьями 12.17 - 12.24"</w:t>
      </w:r>
    </w:p>
    <w:p>
      <w:r>
        <w:t>в статье 27.13: а) (Утратил силу - Федеральный закон от 14.10.2014 № 307-ФЗ) б) в части 10 слова "возврат транспортных средств" заменить словами "возврат транспортных средств их владельцам, представителям владельцев или лицам, имеющим при себе документы, необходимые для управления данными транспортными средствами,"; в) в части 12 слова "или лицу, обладающему правом пользования или распоряжения" заменить словами ", представителю владельца или лицу, имеющему при себе документы, необходимые для управления"</w:t>
      </w:r>
    </w:p>
    <w:p>
      <w:r>
        <w:t>в пункте 1 части 2 статьи 28.3 слова "частью 4 статьи 12.15" заменить словами "частью 5 статьи 12.15, частью 31 статьи 12.16"</w:t>
      </w:r>
    </w:p>
    <w:p>
      <w:r>
        <w:rPr>
          <w:b/>
        </w:rPr>
        <w:t>Статья 2</w:t>
      </w:r>
    </w:p>
    <w:p>
      <w:r>
        <w:t>Пункт 2 статьи 2 Федерального закона от 6 апреля 2011 года № 68-ФЗ "О внесении изменений в Бюджетный кодекс Российской Федерации и отдельные законодательные акты Российской Федерации" (Собрание законодательства Российской Федерации, 2011, № 15, ст. 2041) исключить.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2013 года, за исключением статьи 2 настоящего Федерального закона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