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обязательном социальном страховании на случай временной нетрудоспособности и в связи с материнством" и статью 1 Федерального закона "О внесении изменений в статью 14 Федерального закона "Об обязательном социальном страховании на случай временной нетрудоспособности и в связи с материнством" и статьи 2 и 3 Федерального закона "О внесении изменений в Федеральный закон "Об обязательном социальном страховании на случай временной нетрудоспособности и в связи с материнством"</w:t>
      </w:r>
    </w:p>
    <w:p>
      <w:r>
        <w:rPr>
          <w:b/>
        </w:rPr>
        <w:t>Статья 1</w:t>
      </w:r>
    </w:p>
    <w:p>
      <w:r>
        <w:t>Внести в Федеральный закон от 29 декабря 2006 года №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№ 1, ст. 18; 2009, № 30, ст. 3739; 2010, № 40, ст. 4969; № 50, ст. 6601; 2011, № 9, ст. 1208; № 27, ст. 3880; № 49, ст. 7017) следующие изменения</w:t>
      </w:r>
    </w:p>
    <w:p>
      <w:r>
        <w:t>в части 1 статьи 11 слова "и территориальные фонды обязательного медицинского страхования" исключить</w:t>
      </w:r>
    </w:p>
    <w:p>
      <w:r>
        <w:t>в статье 41: а) пункт 3 части 2 изложить в следующей редакции: "3)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осуществлять выплату страхового обеспечения застрахованным лицам при наступлении страховых случаев, предусмотренных настоящим Федеральным законом, а также выдавать застрахованному лицу в день прекращения работы (службы, иной деятельности) или по письменному заявлению застрахованного лица после прекращения работы (службы, иной деятельности) у данного страхователя не позднее трех рабочих дней со дня подачи этого заявления справку о сумме заработка за два календарных года, предшествующих году прекращения работы (службы, иной деятельности) или году обращения за справкой о сумме заработка, и текущий календарный год, на которую были начислены страховые взносы, и о количестве календарных дней, приходящихся в указанном периоде на периоды временной нетрудоспособности, отпуска по беременности и родам, отпуска по уходу за ребенком, 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в соответствии с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не начислялись, по форме и в порядке, которые установлены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страхования;"; б) в части 3 слова "и территориальные фонды обязательного медицинского страхования" исключить</w:t>
      </w:r>
    </w:p>
    <w:p>
      <w:r>
        <w:t>(Утратил силу - Федеральный закон от 03.07.2016 № 250-ФЗ) 4) в статье 44 слова "и территориальные фонды обязательного медицинского страхования" исключить</w:t>
      </w:r>
    </w:p>
    <w:p>
      <w:r>
        <w:t>в части 3 статьи 45 слова "и территориальные фонды обязательного медицинского страхования" исключить</w:t>
      </w:r>
    </w:p>
    <w:p>
      <w:r>
        <w:t>(Пункт утратил силу - Федеральный закон от 30.04.2021 № 126-ФЗ) 7) в части 6 статьи 47 слова "и территориальные фонды обязательного медицинского страхования" исключить</w:t>
      </w:r>
    </w:p>
    <w:p>
      <w:r>
        <w:t>в статье 13: а) часть 4 изложить в следующей редакции: "4. Застрахованным лицам, указанным в части 3 статьи 2 настоящего Федерального закона, а также иным категориям застрахованных лиц в случае прекращения деятельности страхователем на день обращения застрахованного лица за пособиями по временной нетрудоспособности, по беременности и родам, ежемесячным пособием по уходу за ребенком, либо в случае отсутствия возможности их выплаты страхователем в связи с недостаточностью денежных средств на его счете в кредитной организации и применением очередности списания денежных средств со счета, предусмотренной Гражданским кодексом Российской Федерации, либо в случае отсутствия возможности установления местонахождения страхователя и его имущества, на которое может быть обращено взыскание, при наличии вступившего в законную силу решения суда об установлении факта невыплаты таким страхователем пособий застрахованному лицу, назначение и выплата указанных пособий, за исключением пособия по временной нетрудоспособности, выплачиваемого за счет средств страхователя в соответствии с пунктом 1 части 2 статьи 3 настоящего Федерального закона, осуществляются территориальным органом страховщика."; б) часть 9 изложить в следующей редакции: "9. Выплата пособий по временной нетрудоспособности, по беременности и родам, ежемесячного пособия по уходу за ребенком в случаях, предусмотренных частью 4 настоящей статьи, осуществляется в установленных размерах территориальным органом страховщика, назначившим указанные пособия, через организацию федеральной почтовой связи, кредитную либо иную организацию по заявлению получателя."</w:t>
      </w:r>
    </w:p>
    <w:p>
      <w:r>
        <w:t>в статье 14: а) в части 2 слова "и территориальные фонды обязательного медицинского страхования" исключить; б) дополнить частью 22 следующего содержания: "22. Для застрахованных лиц, которые работают по трудовым договорам, заключенным с организациями и индивидуальными предпринимателями, для которых применяются пониженные тарифы страховых взносов в соответствии с частями 33 и 34 статьи 58 и со статьей 581 Федерального закона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страхования", в средний заработок, исходя из которого исчисляются пособия по временной нетрудоспособности, по беременности и родам, ежемесячное пособие по уходу за ребенком, включаются все виды выплат и иных вознаграждений в пользу застрахованного лица, которые включались в базу для начисления страховых взносов в Фонд социального страхования Российской Федерации в соответствии с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в соответствующем календарном году и не превышают предельной величины базы для начисления страховых взносов в Фонд социального страхования Российской Федерации, установленной в этом календарном году. Сведения об указанных выплатах и вознаграждениях в пользу застрахованного лица за соответствующий период указываются в справке о сумме заработка, представляемой страхователем в соответствии с пунктом 3 части 2 статьи 41 настоящего Федерального закона."; в) дополнить частью 33 следующего содержания: "33. Средний дневной заработок для исчисления пособия по беременности и родам, ежемесячного пособия по уходу за ребенком, определенный в соответствии с частью 31 настоящей статьи, не может превышать величину, определяемую путем деления на 730 суммы предельных величин базы для начисления страховых взносов в Фонд социального страхования Российской Федерации, установленных в соответствии с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на два календарных года, предшествующих году наступления отпуска по беременности и родам, отпуска по уходу за ребенком."</w:t>
      </w:r>
    </w:p>
    <w:p>
      <w:r>
        <w:rPr>
          <w:b/>
        </w:rPr>
        <w:t>Статья 2</w:t>
      </w:r>
    </w:p>
    <w:p>
      <w:r>
        <w:t>Внести в статью 1 Федерального закона от 25 февраля 2011 года № 21-ФЗ "О внесении изменений в статью 14 Федерального закона "Об обязательном социальном страховании на случай временной нетрудоспособности и в связи с материнством" и статьи 2 и 3 Федерального закона "О внесении изменений в Федеральный закон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2011, № 9, ст. 1208) следующие изменения</w:t>
      </w:r>
    </w:p>
    <w:p>
      <w:r>
        <w:t>пункт 2 изложить в следующей редакции: "2) часть 31 изложить в следующей редакции: "31. Средний дневной заработок для исчисления пособия по беременности и родам, ежемесячного пособия по уходу за ребенком определяется путем деления суммы начисленного заработка за период, указанный в части 1 настоящей статьи, на число календарных дней в этом периоде, за исключением календарных дней, приходящихся на следующие периоды:</w:t>
      </w:r>
    </w:p>
    <w:p>
      <w:r>
        <w:t>периоды временной нетрудоспособности, отпуска по беременности и родам, отпуска по уходу за ребенком</w:t>
      </w:r>
    </w:p>
    <w:p>
      <w:r>
        <w:t>период освобождения работника от работы с полным или частичным сохранением заработной платы в соответствии с законодательством Российской Федерации, если на сохраняемую заработную плату за этот период страховые взносы в Фонд социального страхования Российской Федерации в соответствии с Федеральным законом 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 не начислялись.";"</w:t>
      </w:r>
    </w:p>
    <w:p>
      <w:r>
        <w:t>в пункте 3 слова "и территориальные фонды обязательного медицинского страхования" исключить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подпункта "в" пункта 9 статьи 1 настоящего Федерального закона</w:t>
      </w:r>
    </w:p>
    <w:p>
      <w:r>
        <w:rPr>
          <w:b/>
        </w:rPr>
        <w:t xml:space="preserve">2. </w:t>
      </w:r>
      <w:r>
        <w:t>Подпункт "в" пункта 9 статьи 1 настоящего Федерального закона вступает в силу с 1 января 2013 года</w:t>
      </w:r>
    </w:p>
    <w:p>
      <w:r>
        <w:rPr>
          <w:b/>
        </w:rPr>
        <w:t xml:space="preserve">3. </w:t>
      </w:r>
      <w:r>
        <w:t>Действие положений частей 4 и 9 статьи 13 Федерального закона от 29 декабря 2006 года № 255-ФЗ "Об обязательном социальном страховании на случай временной нетрудоспособности и в связи с материнством" (в редакции настоящего Федерального закона) распространяется на застрахованных лиц по фактам невыплаты им страхователями пособий по временной нетрудоспособности, по беременности и родам и ежемесячного пособия по уходу за ребенком, установленным решениями суда, вступившими в законную силу до дня вступления в силу настоящего Федерального закона, но не исполненными на день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