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охране здоровья граждан от воздействия окружающего табачного дыма и последствий потребления табака</w:t>
      </w:r>
    </w:p>
    <w:p>
      <w:r>
        <w:rPr>
          <w:b/>
        </w:rPr>
        <w:t>Статья 1. Предмет регулирования настоящего Федерального закона</w:t>
      </w:r>
    </w:p>
    <w:p>
      <w: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техническим регламентом Таможенного союза "Технический регламент на табачную продукцию" (ТР ТС 035/2014), Федеральным законом от 22 декабря 2008 года № 268-ФЗ "Технический регламент на некурительную табачную продукцию", Федеральным законом от 21 ноября 2011 года № 323-ФЗ "Об основах охраны здоровья граждан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 (В редакции федеральных законов от 31.07.2020 № 303-ФЗ, от 08.08.2024 № 325-ФЗ)</w:t>
      </w:r>
    </w:p>
    <w:p>
      <w:r>
        <w:rPr>
          <w:b/>
        </w:rPr>
        <w:t xml:space="preserve">1. </w:t>
      </w:r>
      <w:r>
        <w:t>кальян - прибор, который используется для генерирования аэрозоля, пара или дыма, возникающих от тления и (или) нагревания табака либо продуктов, не содержащих табачного листа, и в котором аэрозоль, пар или дым проходят через сосуд, наполненный жидкостью</w:t>
      </w:r>
    </w:p>
    <w:p>
      <w:r>
        <w:rPr>
          <w:b/>
        </w:rPr>
        <w:t xml:space="preserve">1. </w:t>
      </w:r>
      <w:r>
        <w:t>курение табака - использование табачных изделий в целях вдыхания дыма, возникающего от их тления</w:t>
      </w:r>
    </w:p>
    <w:p>
      <w:r>
        <w:rPr>
          <w:b/>
        </w:rPr>
        <w:t xml:space="preserve">1. </w:t>
      </w:r>
      <w:r>
        <w:t>насвай - вид некурительного табачного изделия, предназначенный для сосания и изготовленный из табака, извести и других ингредиентов; (Дополнение пунктом - Федеральный закон от 08.08.2024 № 325-ФЗ) 3) никотинсодержащая продукция - изделия, которые содержат никотин (в том числе полученный путем синтеза) или его производные, включая соли никотина, предназначены для потребления никотина и его доставки посредством сосания, жевания, нюханья или вдыхания, в том числе изделия с нагреваемым табаком, растворы, жидкости или гели с содержанием жидкого никотина в объеме не менее 0,1 мг/мл, никотинсодержащая жидкость, безникотиновая жидкость, бестабачная смесь для нагревания, порошки, смеси для сосания, жевания, нюханья, и не предназначены для употребления в пищу (за исключением медицинских изделий и лекарственных средств, зарегистрированных в соответствии с законодательством Российской Федерации, пищевой продукции, содержащей никотин в натуральном виде, и табачных изделий); (В редакции федеральных законов от 28.04.2023 № 178-ФЗ, от 28.12.2024 № 542-ФЗ) 4) никотинсодержащая жидкость - любая жидкость с содержанием никотина в объеме не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 (В редакции Федерального закона от 28.04.2023 № 178-ФЗ) 41) безникотиновая жидкость - любая жидкость без содержания никотина или с его минимальным содержанием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 (Дополнение пунктом - Федеральный закон от 28.04.2023 № 178-ФЗ) 42) бестабачная смесь для нагревания - вид никотинсодержащего или безникотинового изделия, представляющий собой бестабачную смесь, не сформированную в виде отдельных порций, готовую к заполнению в устройства для потребления изделий вручную, предназначенные для образования аэрозоля, получаемого путем прямого или косвенного нагревания изделий (без горения), который вдыхается потребителем при использовании изделий с устройствами для потребления никотинсодержащей продукции, кальянами; (Дополнение пунктом - Федеральный закон от 28.12.2024 № 542-ФЗ) 5) пищевая никотинсодержащая продукция - никотинсодержащая продукция, которая предназначена для употребления в пищу и по наименованию либо с использованием визуального, органолептического или аналитического метода может быть идентифицирована как пищевая продукция (за исключением пищевой продукции, содержащей никотин в натуральном виде)</w:t>
      </w:r>
    </w:p>
    <w:p>
      <w:r>
        <w:rPr>
          <w:b/>
        </w:rPr>
        <w:t xml:space="preserve">1. </w:t>
      </w:r>
      <w:r>
        <w:t>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
        <w:rPr>
          <w:b/>
        </w:rPr>
        <w:t xml:space="preserve">1. </w:t>
      </w:r>
      <w:r>
        <w:t>последствия потребления табака или потребления никотинсодержащей продукции - причинение вреда жизни или здоровью человека, вреда среде его обитания вследствие потребления табака или потребления никотинсодержащей продукции, воздействия окружающего табачного дыма в результате курения табака или веществ, выделяемых при потреблении никотинсодержащей продукции, а также связанные с этим медицинские, демографические, социально-экономические последствия</w:t>
      </w:r>
    </w:p>
    <w:p>
      <w:r>
        <w:rPr>
          <w:b/>
        </w:rPr>
        <w:t xml:space="preserve">1. </w:t>
      </w:r>
      <w:r>
        <w:t>потребление табака - курение табака, сосание, жевание, нюханье табачных изделий</w:t>
      </w:r>
    </w:p>
    <w:p>
      <w:r>
        <w:rPr>
          <w:b/>
        </w:rPr>
        <w:t xml:space="preserve">1. </w:t>
      </w:r>
      <w:r>
        <w:t>потребление никотинсодержащей продукции - сосание, жевание, нюханье никотинсодержащих изделий либо вдыхание никотинсодержащего аэрозоля, пара, получаемых путем их нагревания при помощи устройств для потребления никотинсодержащей продукции</w:t>
      </w:r>
    </w:p>
    <w:p>
      <w:r>
        <w:rPr>
          <w:b/>
        </w:rPr>
        <w:t xml:space="preserve">1. </w:t>
      </w:r>
      <w:r>
        <w:t>спонсорство табака или никотинсодержащей продукции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табачных изделий или никотинсодержащей продукции либо потребления табака или потребления никотинсодержащей продукции прямо или косвенно</w:t>
      </w:r>
    </w:p>
    <w:p>
      <w:r>
        <w:rPr>
          <w:b/>
        </w:rPr>
        <w:t xml:space="preserve">1. </w:t>
      </w:r>
      <w:r>
        <w:t>табак сосательный (снюс) - вид некурительного табачного изделия, предназначенный для сосания и полностью или частично изготовленный из очищенной табачной пыли и (или) мелкой фракции резаного табака с добавлением или без добавления иных ингредиентов; (Дополнение пунктом - Федеральный закон от 08.08.2024 № 325-ФЗ) 11) табачные организации - юридические лица независимо от организационно-правовой формы, осуществляющие производство, перемещение табачной продукции или никотинсодержащей продукции через таможенную границу Евразийского экономического союза (далее - Союз) или через Государственную границу Российской Федерации с государствами - членами Союза,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табачной продукции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w:t>
      </w:r>
    </w:p>
    <w:p>
      <w:r>
        <w:rPr>
          <w:b/>
        </w:rPr>
        <w:t xml:space="preserve">1. </w:t>
      </w:r>
      <w:r>
        <w:t>устройства для потребления никотинсодержащей продукции - электронные или иные приборы, которые используются для получения никотинсодержащего или безникотинового аэрозоля, пара, вдыхаемых потребителем, в том числе электронные системы доставки никотина и устройства для нагревания табака, а также их составные части и элементы (за исключением медицинских изделий и лекарственных средств, зарегистрированных в соответствии с законодательством Российской Федерации). (В редакции Федерального закона от 28.04.2023 № 178-ФЗ) (Часть в редакции Федерального закона от 31.07.2020 № 303-ФЗ)</w:t>
      </w:r>
    </w:p>
    <w:p>
      <w:r>
        <w:rPr>
          <w:b/>
        </w:rPr>
        <w:t>Статья 3. 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
        <w:t>(Наименование в редакции Федерального закона от 31.07.2020 № 303-ФЗ)</w:t>
      </w:r>
    </w:p>
    <w:p>
      <w:r>
        <w:rPr>
          <w:b/>
        </w:rPr>
        <w:t xml:space="preserve">1. </w:t>
      </w:r>
      <w:r>
        <w:t>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(В редакции Федерального закона от 31.07.2020 № 303-ФЗ)</w:t>
      </w:r>
    </w:p>
    <w:p>
      <w:r>
        <w:rPr>
          <w:b/>
        </w:rPr>
        <w:t xml:space="preserve">2. </w:t>
      </w:r>
      <w:r>
        <w:t>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Основные принципы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
        <w:t>(Наименование в редакции Федерального закона от 31.07.2020 № 303-ФЗ) Основными принципами охраны здоровья граждан от воздействия окружающего табачного дыма, последствий потребления табака или потребления никотинсодержащей продукции являются: (В редакции Федерального закона от 31.07.2020 № 303-ФЗ) 1) соблюдение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2) предупреждение заболеваемости, инвалидности, преждевременной смертности населения, связанных с воздействием окружающего табачного дыма, потреблением табака или потреблением никотинсодержащей продукции; (В редакции Федерального закона от 31.07.2020 № 303-ФЗ) 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4) системный подход при реализации мероприятий, направленных на предотвращение воздействия окружающего табачного дыма и сокращение потребления табака или потребления никотинсодержащей продукции, непрерывность и последовательность их реализации; (В редакции Федерального закона от 31.07.2020 № 303-ФЗ) 41) всестороннее объективное изучение последствий потребления табака или потребления никотинсодержащей продукции, в том числе последствий для жизни и здоровья человека, среды его обитания, а также связанных с этим медицинских, демографических и социально-экономических последствий; (Дополнение пунктом - Федеральный закон от 31.07.2020 № 303-ФЗ) 5) приоритет охраны здоровья граждан перед интересами табачных организаций;</w:t>
      </w:r>
    </w:p>
    <w:p>
      <w:r>
        <w:t>обеспечение международного сотрудничества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
        <w:t>открытость и независимость оценки эффективности реализации мероприятий, направленных на предотвращение воздействия окружающего табачного дыма, воздействия веществ, выделяемых при потреблении никотинсодержащей продукции, сокращение потребления табака или потребления никотинсодержащей продукции; (В редакции Федерального закона от 31.07.2020 № 303-ФЗ) 9) информирование населения о вреде потребления табака или потребления никотинсодержащей продукции, вредном воздействии окружающего табачного дыма и вредном воздействии веществ, выделяемых при потреблении никотинсодержащей продукции; (В редакции Федерального закона от 31.07.2020 № 303-ФЗ) 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w:t>
      </w:r>
    </w:p>
    <w:p>
      <w:r>
        <w:rPr>
          <w:b/>
        </w:rPr>
        <w:t>Статья 5. Полномочия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
        <w:t>(Наименование в редакции Федерального закона от 31.07.2020 № 303-ФЗ) К полномочиям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 (В редакции Федерального закона от 31.07.2020 № 303-ФЗ) 1) проведение единой государственной политики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2)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3)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федеральных медицинских организациях в соответствии с законодательством в сфере охраны здоровья; (В редакции Федерального закона от 31.07.2020 № 303-ФЗ) 4)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 (В редакции Федерального закона от 31.07.2020 № 303-ФЗ) 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6) организация и осуществление государственного контроля (надзора)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федеральных законов от 14.10.2014 № 307-ФЗ, от 31.07.2020 № 303-ФЗ) 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8)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о реализуемых и (или) планируемых мероприятиях по сокращению их потребления. (В редакции Федерального закона от 31.07.2020 № 303-ФЗ)</w:t>
      </w:r>
    </w:p>
    <w:p>
      <w:r>
        <w:rPr>
          <w:b/>
        </w:rP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
        <w:t>(Наименование в редакции Федерального закона от 31.07.2020 № 303-ФЗ) 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 (В редакции Федерального закона от 31.07.2020 № 303-ФЗ) 1)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 (В редакции Федерального закона от 31.07.2020 № 303-ФЗ) 2)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 (В редакции Федерального закона от 31.07.2020 № 303-ФЗ) 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редакции Федерального закона от 31.07.2020 № 303-ФЗ) 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на территориях субъектов Российской Федерации, а также информирование органов местного самоуправления и населения о масштабах потребления табака или потребления никотинсодержащей продукции на территории соответствующего субъекта Российской Федерации, о реализуемых и (или) планируемых мероприятиях по сокращению потребления табака или потребления никотинсодержащей продукции; (В редакции Федерального закона от 31.07.2020 № 303-ФЗ) 5)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субъектов Российской Федерации в соответствии с законодательством в сфере охраны здоровья; (В редакции Федерального закона от 31.07.2020 № 303-ФЗ) 6) принятие дополнительных мер, направленных на охрану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w:t>
      </w:r>
    </w:p>
    <w:p>
      <w:r>
        <w:rPr>
          <w:b/>
        </w:rPr>
        <w:t>Статья 7. Полномочия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
        <w:t>(Наименование в редакции Федерального закона от 31.07.2020 № 303-ФЗ) К полномочиям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 (В редакции Федерального закона от 31.07.2020 № 303-ФЗ) 1) участие в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муниципальных образований; (В редакции Федерального закона от 31.07.2020 № 303-ФЗ) 2)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 (В редакции Федерального закона от 31.07.2020 № 303-ФЗ) 3) информирование населения о масштабах потребления табака или потребления никотинсодержащей продукции на территории соответствующего муниципального образования, о реализуемых и (или) планируемых мероприятиях по сокращению их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редакции Федерального закона от 31.07.2020 № 303-ФЗ)</w:t>
      </w:r>
    </w:p>
    <w:p>
      <w:r>
        <w:rPr>
          <w:b/>
        </w:rPr>
        <w:t>Статья 8. Взаимодействие органов государственной власти и органов местного самоуправления с табачными организациями</w:t>
      </w:r>
    </w:p>
    <w:p>
      <w:r>
        <w:rPr>
          <w:b/>
        </w:rPr>
        <w:t xml:space="preserve">1. </w:t>
      </w:r>
      <w:r>
        <w:t>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органы государственной власти и органы местного самоуправления обязаны обеспечить подотчетность и прозрачность такого взаимодействия. (В редакции Федерального закона от 31.07.2020 № 303-ФЗ)</w:t>
      </w:r>
    </w:p>
    <w:p>
      <w:r>
        <w:rPr>
          <w:b/>
        </w:rPr>
        <w:t xml:space="preserve">2. </w:t>
      </w:r>
      <w:r>
        <w:t>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
        <w:rPr>
          <w:b/>
        </w:rPr>
        <w:t>Статья 9. Права и обязанности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
        <w:t>(Наименование в редакции Федерального закона от 31.07.2020 № 303-ФЗ)</w:t>
      </w:r>
    </w:p>
    <w:p>
      <w:r>
        <w:rPr>
          <w:b/>
        </w:rPr>
        <w:t xml:space="preserve">1. </w:t>
      </w:r>
      <w:r>
        <w:t>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граждане имеют право на: (В редакции Федерального закона от 31.07.2020 № 303-ФЗ) 1) благоприятную среду жизнедеятельности без окружающего табачного дыма, веществ, выделяемых при потреблении никотинсодержащей продукции, и охрану здоровья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2) медицинскую помощь, направленную на прекращение потребления табака или потребление никотинсодержащей продукции и лечение табачной (никотиновой) зависимости; (В редакции Федерального закона от 31.07.2020 № 303-ФЗ) 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редакции Федерального закона от 31.07.2020 № 303-ФЗ) 4) осуществление общественного контроля за реализацией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редакции Федерального закона от 31.07.2020 № 303-ФЗ) 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 или потребления никотинсодержащей продукции; (В редакции Федерального закона от 31.07.2020 № 303-ФЗ) 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(В редакции Федерального закона от 31.07.2020 № 303-ФЗ)</w:t>
      </w:r>
    </w:p>
    <w:p>
      <w:r>
        <w:rPr>
          <w:b/>
        </w:rPr>
        <w:t xml:space="preserve">2. </w:t>
      </w:r>
      <w:r>
        <w:t>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граждане обязаны: (В редакции Федерального закона от 31.07.2020 № 303-ФЗ) 1) соблюдать нормы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(В редакции Федерального закона от 31.07.2020 № 303-ФЗ) 2) заботиться о формировании у детей отрицательного отношения к потреблению табака или потреблению никотинсодержащей продукции, а также о недопустимости их вовлечения в процесс потребления табака или потребления никотинсодержащей продукции; (В редакции Федерального закона от 31.07.2020 № 303-ФЗ) 3) не осуществлять действия, влекущие за собой нарушение прав других граждан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w:t>
      </w:r>
    </w:p>
    <w:p>
      <w:r>
        <w:rPr>
          <w:b/>
        </w:rP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
        <w:t>(Наименование в редакции Федерального закона от 31.07.2020 № 303-ФЗ)</w:t>
      </w:r>
    </w:p>
    <w:p>
      <w:r>
        <w:rPr>
          <w:b/>
        </w:rPr>
        <w:t xml:space="preserve">1. </w:t>
      </w:r>
      <w:r>
        <w:t>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имеют право: (В редакции Федерального закона от 31.07.2020 № 303-ФЗ) 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информацию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редакции Федерального закона от 31.07.2020 № 303-ФЗ) 2) принимать участие в разработке и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3) устанавливать запрет курения табака, потребления никотинсодержащей продукции или использования кальянов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или потребления никотинсодержащей продукции работниками. (В редакции Федерального закона от 31.07.2020 № 303-ФЗ)</w:t>
      </w:r>
    </w:p>
    <w:p>
      <w:r>
        <w:rPr>
          <w:b/>
        </w:rPr>
        <w:t xml:space="preserve">2. </w:t>
      </w:r>
      <w:r>
        <w:t>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обязаны: (В редакции Федерального закона от 31.07.2020 № 303-ФЗ) 1) соблюдать нормы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2) осуществлять контроль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(В редакции Федерального закона от 31.07.2020 № 303-ФЗ) 3) обеспечивать права работников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31.07.2020 № 303-ФЗ) 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редакции Федерального закона от 31.07.2020 № 303-ФЗ)</w:t>
      </w:r>
    </w:p>
    <w:p>
      <w:r>
        <w:rPr>
          <w:b/>
        </w:rPr>
        <w:t>Статья 11. Организация осуществления мер,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w:t>
      </w:r>
    </w:p>
    <w:p>
      <w:r>
        <w:t>В целях предупреждения возникновения заболеваний, связанных с воздействием окружающего табачного дыма и веществ, выделяемых при потреблении никотинсодержащей продукции, последствиями потребления табака или потребления никотинсодержащей продукции, и в целях сокращения потребления табака или потребления никотинсодержащей продукции осуществляются следующие меры</w:t>
      </w:r>
    </w:p>
    <w:p>
      <w:r>
        <w:t>установление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
        <w:t>ценовые и налоговые меры, направленные на сокращение спроса на табачные изделия или никотинсодержащую продукцию</w:t>
      </w:r>
    </w:p>
    <w:p>
      <w:r>
        <w:t>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r>
        <w:t>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r>
        <w:t>установление запрета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r>
        <w:t>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
        <w:t>предотвращение незаконной торговли табачной продукцией, табачными изделиями или никотинсодержащей продукцией</w:t>
      </w:r>
    </w:p>
    <w:p>
      <w:r>
        <w:t>ограничение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r>
        <w:t>установление запрета продажи табачной продукции, никотинсодержащей продукции, кальянов и устройств для потребления никотинсодержащей продукции несовершеннолетним и несовершеннолетними, запрета потребления табака или потребления никотинсодержащей продукции несовершеннолетними, запрета вовлечения детей в процесс потребления табака или потребления никотинсодержащей продукции. (Статья в редакции Федерального закона от 31.07.2020 № 303-ФЗ)</w:t>
      </w:r>
    </w:p>
    <w:p>
      <w:r>
        <w:rPr>
          <w:b/>
        </w:rPr>
        <w:t>Статья 12. Запрет курения табака или потребления никотинсодержащей продукции на отдельных территориях, в помещениях и на объектах</w:t>
      </w:r>
    </w:p>
    <w:p>
      <w:r>
        <w:t>(Наименование в редакции Федерального закона от 31.07.2020 № 303-ФЗ)</w:t>
      </w:r>
    </w:p>
    <w:p>
      <w:r>
        <w:rPr>
          <w:b/>
        </w:rPr>
        <w:t xml:space="preserve">1. </w:t>
      </w:r>
      <w:r>
        <w:t>Для предотвращения воздействия окружающего табачного дыма и веществ, выделяемых при потреблении никотинсодержащей продукции на здоровье человека запрещается курение табака, потребление никотинсодержащей продукции или использование кальянов (за исключением случаев, установленных частью 2 настоящей статьи): (В редакции Федерального закона от 31.07.2020 № 303-ФЗ) 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
        <w:rPr>
          <w:b/>
        </w:rPr>
        <w:t xml:space="preserve">2. </w:t>
      </w:r>
      <w:r>
        <w:t>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 (В редакции Федерального закона от 31.07.2020 № 303-ФЗ) 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
        <w:rPr>
          <w:b/>
        </w:rPr>
        <w:t xml:space="preserve">3. </w:t>
      </w:r>
      <w:r>
        <w:t>Требования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 (В редакции Федерального закона от 31.07.2020 № 303-ФЗ)</w:t>
      </w:r>
    </w:p>
    <w:p>
      <w:r>
        <w:rPr>
          <w:b/>
        </w:rPr>
        <w:t xml:space="preserve">4. </w:t>
      </w:r>
      <w:r>
        <w:t>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5. </w:t>
      </w:r>
      <w:r>
        <w:t>Для обозначения территорий, зданий и объектов, где курение табака, потребление никотинсодержащей продукции, использование кальянов запрещены, размещается знак о запрете курения табака, потребления никотинсодержащей продукции или использования кальянов, требования к которому и порядку размещения которого устанавливаются уполномоченным Правительством Российской Федерации федеральным органом исполнительной власти. (В редакции Федерального закона от 31.07.2020 № 303-ФЗ)</w:t>
      </w:r>
    </w:p>
    <w:p>
      <w:r>
        <w:rPr>
          <w:b/>
        </w:rPr>
        <w:t xml:space="preserve">6. </w:t>
      </w:r>
      <w:r>
        <w:t>Органы государственной власти субъектов Российской Федерации вправе устанавливать дополнительные ограничения курения табака, потребления никотинсодержащей продукции или использования кальянов в отдельных общественных местах и в помещениях. (В редакции Федерального закона от 31.07.2020 № 303-ФЗ)</w:t>
      </w:r>
    </w:p>
    <w:p>
      <w:r>
        <w:rPr>
          <w:b/>
        </w:rPr>
        <w:t xml:space="preserve">1. </w:t>
      </w:r>
      <w:r>
        <w:t>на территориях и в помещениях, предназначенных для оказания медицинских, реабилитационных и санаторно-курортных услуг</w:t>
      </w:r>
    </w:p>
    <w:p>
      <w:r>
        <w:rPr>
          <w:b/>
        </w:rPr>
        <w:t xml:space="preserve">1. </w:t>
      </w:r>
      <w:r>
        <w:t>в поездах дальнего следования, на судах, находящихся в дальнем плавании, при оказании услуг по перевозкам пассажиров</w:t>
      </w:r>
    </w:p>
    <w:p>
      <w:r>
        <w:rPr>
          <w:b/>
        </w:rPr>
        <w:t xml:space="preserve">1. </w:t>
      </w:r>
      <w:r>
        <w:t>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
        <w:rPr>
          <w:b/>
        </w:rPr>
        <w:t xml:space="preserve">1. </w:t>
      </w:r>
      <w:r>
        <w:t>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
        <w:rPr>
          <w:b/>
        </w:rPr>
        <w:t xml:space="preserve">1. </w:t>
      </w:r>
      <w:r>
        <w:t>в помещениях, предназначенных для предоставления бытовых услуг, услуг торговли, помещениях рынков, в нестационарных торговых объектах; (В редакции Федерального закона от 31.07.2020 № 303-ФЗ) 7) в помещениях социальных служб</w:t>
      </w:r>
    </w:p>
    <w:p>
      <w:r>
        <w:rPr>
          <w:b/>
        </w:rPr>
        <w:t xml:space="preserve">1. </w:t>
      </w:r>
      <w:r>
        <w:t>в помещениях, занятых органами государственной власти, органами местного самоуправления</w:t>
      </w:r>
    </w:p>
    <w:p>
      <w:r>
        <w:rPr>
          <w:b/>
        </w:rPr>
        <w:t xml:space="preserve">1. </w:t>
      </w:r>
      <w:r>
        <w:t>на рабочих местах и в рабочих зонах, организованных в помещениях</w:t>
      </w:r>
    </w:p>
    <w:p>
      <w:r>
        <w:rPr>
          <w:b/>
        </w:rPr>
        <w:t xml:space="preserve">1. </w:t>
      </w:r>
      <w:r>
        <w:t>в лифтах и помещениях общего пользования многоквартирных домов, помещениях, составляющих общее имущество собственников комнат в коммунальных квартирах; (В редакции Федерального закона от 31.07.2020 № 303-ФЗ) 11) на детских площадках и в границах территорий, занятых пляжами</w:t>
      </w:r>
    </w:p>
    <w:p>
      <w:r>
        <w:rPr>
          <w:b/>
        </w:rPr>
        <w:t xml:space="preserve">1. </w:t>
      </w:r>
      <w:r>
        <w:t>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
        <w:rPr>
          <w:b/>
        </w:rPr>
        <w:t xml:space="preserve">1. </w:t>
      </w:r>
      <w:r>
        <w:t>на автозаправочных станциях</w:t>
      </w:r>
    </w:p>
    <w:p>
      <w:r>
        <w:rPr>
          <w:b/>
        </w:rPr>
        <w:t xml:space="preserve">1. </w:t>
      </w:r>
      <w:r>
        <w:t>в помещениях, предназначенных для предоставления услуг общественного питания. (Дополнение пунктом - Федеральный закон от 31.07.2020 № 303-ФЗ)</w:t>
      </w:r>
    </w:p>
    <w:p>
      <w:r>
        <w:rPr>
          <w:b/>
        </w:rPr>
        <w:t xml:space="preserve">2. </w:t>
      </w:r>
      <w:r>
        <w:t>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
        <w:rPr>
          <w:b/>
        </w:rPr>
        <w:t xml:space="preserve">2. </w:t>
      </w:r>
      <w:r>
        <w:t>в специально выделенных изолированных помещениях, которые оборудованы системами вентиляции и организованы в аэропортах в зонах, предназначенных для нахождения зарегистрированных на рейс пассажиров после проведения предполетного досмотра, и зонах, предназначенных для пассажиров, следующих транзитом, таким образом, чтобы была исключена возможность наблюдения за курением табака, потреблением никотинсодержащей продукции или использованием кальянов из других помещений. (Дополнение пунктом - Федеральный закон от 27.12.2019 № 512-ФЗ) (В редакции Федерального закона от 31.07.2020 № 303-ФЗ)</w:t>
      </w:r>
    </w:p>
    <w:p>
      <w:r>
        <w:rPr>
          <w:b/>
        </w:rPr>
        <w:t>Статья 13. Ценовые и налоговые меры, направленные на сокращение спроса на табачные изделия и никотинсодержащую продукцию</w:t>
      </w:r>
    </w:p>
    <w:p>
      <w:r>
        <w:t>В целях сокращения спроса на табачные изделия и никотинсодержащую продукцию осуществляются ценовые и налоговые меры (повышение акциза) в соответствии с законодательством Российской Федерации о налогах и сборах,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а также могут осуществляться иные меры государственного воздействия на уровень цен указанной продукции. (Статья в редакции Федерального закона от 13.06.2023 № 204-ФЗ)</w:t>
      </w:r>
    </w:p>
    <w:p>
      <w:r>
        <w:rPr>
          <w:b/>
        </w:rPr>
        <w:t>Статья 14.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r>
        <w:rPr>
          <w:b/>
        </w:rPr>
        <w:t xml:space="preserve">1. </w:t>
      </w:r>
      <w:r>
        <w:t>Регулирование состава табачных изделий или никотинсодержащей продукции, регулирование раскрытия состава табачных изделий и никотинсодержащей продукции, установление требований к упаковке и маркировке табачных изделий или никотинсодержащей продукции осуществляются в соответствии с законодательством Российской Федерации о техническом регулировании</w:t>
      </w:r>
    </w:p>
    <w:p>
      <w:r>
        <w:rPr>
          <w:b/>
        </w:rPr>
        <w:t xml:space="preserve">3. </w:t>
      </w:r>
      <w:r>
        <w:t>В отношении никотинсодержащей жидкости, безникотиновой жидкости и растворов никотина (в том числе жидкостей для электронных средств доставки никотина) Правительство Российской Федерации вправе определить перечень веществ, направленных на повышение привлекательности такой продукции, и (или) добавок, усиливающих никотиновую зависимость, при добавлении которых не допускается выпуск в обращение соответствующей продукции. (Дополнение частью - Федеральный закон от 28.04.2023 № 178-ФЗ) (Статья в редакции Федерального закона от 31.07.2020 № 303-ФЗ)</w:t>
      </w:r>
    </w:p>
    <w:p>
      <w:r>
        <w:rPr>
          <w:b/>
        </w:rPr>
        <w:t>Статья 15. Просвещение населения и информирование его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w:t>
      </w:r>
    </w:p>
    <w:p>
      <w:r>
        <w:t>(Наименование в редакции Федерального закона от 31.07.2020 № 303-ФЗ)</w:t>
      </w:r>
    </w:p>
    <w:p>
      <w:r>
        <w:rPr>
          <w:b/>
        </w:rPr>
        <w:t xml:space="preserve">1. </w:t>
      </w:r>
      <w:r>
        <w:t>В целях сокращения спроса на табак, табачные изделия или никотинсодержащую продукцию, профилактики заболеваний, связанных с потреблением табака или потреблением никотинсодержащей продукции, формирования ответственного отношения к здоровью и отрицательного отношения к потреблению табака или потреблению никотинсодержащей продукции осуществляются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которые включают в себя предоставление информации: (В редакции Федерального закона от 31.07.2020 № 303-ФЗ) 1) о преимуществах прекращения потребления табака или потребления никотинсодержащей продукции; (В редакции Федерального закона от 31.07.2020 № 303-ФЗ) 2) об отрицательных медицинских, демографических и социально-экономических последствиях потребления табака или потребления никотинсодержащей продукции; (В редакции Федерального закона от 31.07.2020 № 303-ФЗ) 3) о табачной промышленности</w:t>
      </w:r>
    </w:p>
    <w:p>
      <w:r>
        <w:rPr>
          <w:b/>
        </w:rPr>
        <w:t xml:space="preserve">2. </w:t>
      </w:r>
      <w:r>
        <w:t>Просвещение населения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 (В редакции Федерального закона от 31.07.2020 № 303-ФЗ)</w:t>
      </w:r>
    </w:p>
    <w:p>
      <w:r>
        <w:rPr>
          <w:b/>
        </w:rPr>
        <w:t xml:space="preserve">3. </w:t>
      </w:r>
      <w:r>
        <w:t>Основные направления и цели просвещения населения определяются в рамках информационно-коммуникационной стратегии по борьбе с потреблением табака или потреблением никотинсодержащей продукции,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31.07.2020 № 303-ФЗ)</w:t>
      </w:r>
    </w:p>
    <w:p>
      <w:r>
        <w:rPr>
          <w:b/>
        </w:rPr>
        <w:t xml:space="preserve">4. </w:t>
      </w:r>
      <w:r>
        <w:t>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или потребления никотинсодержащей продукции и лечению табачной (никотиновой)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31.07.2020 № 303-ФЗ)</w:t>
      </w:r>
    </w:p>
    <w:p>
      <w:r>
        <w:rPr>
          <w:b/>
        </w:rPr>
        <w:t xml:space="preserve">5. </w:t>
      </w:r>
      <w:r>
        <w:t>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(В редакции Федерального закона от 31.07.2020 № 303-ФЗ)</w:t>
      </w:r>
    </w:p>
    <w:p>
      <w:r>
        <w:rPr>
          <w:b/>
        </w:rPr>
        <w:t xml:space="preserve">6. </w:t>
      </w:r>
      <w:r>
        <w:t>Информирование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 (В редакции Федерального закона от 31.07.2020 № 303-ФЗ)</w:t>
      </w:r>
    </w:p>
    <w:p>
      <w:r>
        <w:rPr>
          <w:b/>
        </w:rPr>
        <w:t xml:space="preserve">7. </w:t>
      </w:r>
      <w:r>
        <w:t>Материалы, подготовленные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 (В редакции Федерального закона от 31.07.2020 № 303-ФЗ)</w:t>
      </w:r>
    </w:p>
    <w:p>
      <w:r>
        <w:rPr>
          <w:b/>
        </w:rPr>
        <w:t>Статья 16. Запрет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r>
        <w:t>(Наименование в редакции Федерального закона от 31.07.2020 № 303-ФЗ)</w:t>
      </w:r>
    </w:p>
    <w:p>
      <w:r>
        <w:rPr>
          <w:b/>
        </w:rPr>
        <w:t xml:space="preserve">1. </w:t>
      </w:r>
      <w:r>
        <w:t>В целях сокращения спроса на табак, табачные изделия, никотинсодержащую продукцию, устройства для потребления никотинсодержащей продукции, кальяны запрещаются: (В редакции Федерального закона от 31.07.2020 № 303-ФЗ) 1) реклама и стимулирование продажи табака, табачной продукции или никотинсодержащей продукции, устройств для потребления никотинсодержащей продукции, кальянов, стимулирование потребления табака или никотинсодержащей продукции, в том числе: (В редакции Федерального закона от 31.07.2020 № 303-ФЗ) а) распространение табака, табачных изделий или никотинсодержащей продукции, устройств для потребления никотинсодержащей продукции, кальянов среди населения бесплатно, в том числе в виде подарков; (В редакции Федерального закона от 31.07.2020 № 303-ФЗ) б) применение скидок с цены табачных изделий или никотинсодержащей продукции, устройств для потребления никотинсодержащей продукции любыми способами, в том числе посредством издания купонов и талонов; (В редакции федеральных законов от 31.07.2020 № 303-ФЗ, от 28.04.2023 № 178-ФЗ) в) использование товарного знака, служащего для индивидуализации табачных изделий, никотинсодержащей продукции, устройств для потребления никотинсодержащей продукции, кальянов, на других видах товаров, не являющихся табачными изделиями, никотинсодержащей продукцией, устройствами для потребления никотинсодержащей продукции, кальянами, при производстве таких товаров, а также оптовая и розничная торговля товарами, которые не являются табачными изделиями, никотинсодержащей продукцией, устройствами для потребления никотинсодержащей продукции, кальянами, но на которых использован товарный знак, служащий для индивидуализации табачных изделий, никотинсодержащей продукции, устройств для потребления никотинсодержащей продукции, кальянов; (В редакции Федерального закона от 31.07.2020 № 303-ФЗ) г) использование и имитация табачного изделия или никотинсодержащей продукции при производстве других видов товаров, не являющихся табачными изделиями или никотинсодержащей продукцией, при оптовой и розничной торговле такими товарами; (В редакции Федерального закона от 31.07.2020 № 303-ФЗ) д)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 (В редакции Федерального закона от 31.07.2020 № 303-ФЗ) е) организация и проведение мероприятий (в том числе лотерей, конкурсов, игр), условием участия в которых является приобретение табачных изделий, никотинсодержащей продукции, устройств для потребления никотинсодержащей продукции, кальянов; (В редакции Федерального закона от 31.07.2020 № 303-ФЗ) 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никотинсодержащей продукции, устройств для потребления никотинсодержащей продукции, кальянов и (или) потреблению табака или потреблению никотинсодержащей продукции (в том числе организация и проведение массовых мероприятий, в которых такие изделия, продукция и устройства установлены в качестве призов); (В редакции Федерального закона от 31.07.2020 № 303-ФЗ) 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
        <w:rPr>
          <w:b/>
        </w:rPr>
        <w:t xml:space="preserve">2. </w:t>
      </w:r>
      <w:r>
        <w:t>Не допускается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(В редакции Федерального закона от 31.07.2020 № 303-ФЗ)</w:t>
      </w:r>
    </w:p>
    <w:p>
      <w:r>
        <w:rPr>
          <w:b/>
        </w:rPr>
        <w:t xml:space="preserve">3. </w:t>
      </w:r>
      <w:r>
        <w:t>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процесса потребления табака или потребления никотинсодержащей продукции, вещатель или организатор демонстрации должен обеспечить трансляцию социальной рекламы о вреде потребления табака или никотинсодержащей продукции непосредственно перед началом или во время демонстрации такого произведения, такой программы. (В редакции Федерального закона от 31.07.2020 № 303-ФЗ)</w:t>
      </w:r>
    </w:p>
    <w:p>
      <w:r>
        <w:rPr>
          <w:b/>
        </w:rPr>
        <w:t xml:space="preserve">4. </w:t>
      </w:r>
      <w:r>
        <w:t>Допускается демонстрация табачных изделий, процесса потребления табака или потребления никотинсодержащей продукции при информировании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в средствах массовой информации при проведении информационных кампаний. (В редакции Федерального закона от 31.07.2020 № 303-ФЗ)</w:t>
      </w:r>
    </w:p>
    <w:p>
      <w:r>
        <w:rPr>
          <w:b/>
        </w:rPr>
        <w:t xml:space="preserve">5. </w:t>
      </w:r>
      <w:r>
        <w:t>Запрет рекламы табака, табачных изделий, никотинсодержащей продукции, курительных принадлежностей, устройств для потребления никотинсодержащей продукции, кальянов осуществляется в соответствии с законодательством Российской Федерации о рекламе. (В редакции Федерального закона от 31.07.2020 № 303-ФЗ)</w:t>
      </w:r>
    </w:p>
    <w:p>
      <w:r>
        <w:rPr>
          <w:b/>
        </w:rPr>
        <w:t xml:space="preserve">1. </w:t>
      </w:r>
      <w:r>
        <w:t>спонсорство табака или никотинсодержащей продукции. (В редакции Федерального закона от 31.07.2020 № 303-ФЗ)</w:t>
      </w:r>
    </w:p>
    <w:p>
      <w:r>
        <w:rPr>
          <w:b/>
        </w:rPr>
        <w:t>Статья 17.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r>
        <w:t>(Наименование в редакции Федерального закона от 31.07.2020 № 303-ФЗ)</w:t>
      </w:r>
    </w:p>
    <w:p>
      <w:r>
        <w:rPr>
          <w:b/>
        </w:rPr>
        <w:t xml:space="preserve">1. </w:t>
      </w:r>
      <w:r>
        <w:t>Лицам, потребляющим табак или никотинсодержащую продукцию и обратившимся в медицинские организации, оказывается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редакции Федерального закона от 31.07.2020 № 303-ФЗ)</w:t>
      </w:r>
    </w:p>
    <w:p>
      <w:r>
        <w:rPr>
          <w:b/>
        </w:rPr>
        <w:t xml:space="preserve">2. </w:t>
      </w:r>
      <w:r>
        <w:t>Оказание гражданам медицинской помощи, направленной на прекращение потребления табака или потребления никотинсодержащей продукции, включая профилактику, диагностику и лечение табачной (никотиновой) зависимости, последствий потребления табака или потребления никотинсодержащей продукции,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 (В редакции Федерального закона от 31.07.2020 № 303-ФЗ)</w:t>
      </w:r>
    </w:p>
    <w:p>
      <w:r>
        <w:rPr>
          <w:b/>
        </w:rPr>
        <w:t xml:space="preserve">3. </w:t>
      </w:r>
      <w:r>
        <w:t>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оказывается на основе стандартов медицинской помощи и в соответствии с порядком оказания медицинской помощи. (В редакции Федерального закона от 31.07.2020 № 303-ФЗ)</w:t>
      </w:r>
    </w:p>
    <w:p>
      <w:r>
        <w:rPr>
          <w:b/>
        </w:rPr>
        <w:t xml:space="preserve">4. </w:t>
      </w:r>
      <w:r>
        <w:t>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или потребления никотинсодержащей продукции и предоставить необходимую информацию о медицинской помощи, которая может быть оказана. (В редакции Федерального закона от 31.07.2020 № 303-ФЗ)</w:t>
      </w:r>
    </w:p>
    <w:p>
      <w:r>
        <w:rPr>
          <w:b/>
        </w:rPr>
        <w:t>Статья 18. Предотвращение незаконной торговли табачной продукцией, табачными изделиями или никотинсодержащей продукцией</w:t>
      </w:r>
    </w:p>
    <w:p>
      <w:r>
        <w:t>Предотвращение незаконных производства и оборота табачной продукции, табачных изделий, никотинсодержащей продукции, пресечение незаконных производства и оборота табачной продукции, табачных изделий, никотинсодержащей продукции, а также незаконного использования основного технологического оборудования осуществляются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(Статья в редакции Федерального закона от 13.06.2023 № 204-ФЗ)</w:t>
      </w:r>
    </w:p>
    <w:p>
      <w:r>
        <w:rPr>
          <w:b/>
        </w:rPr>
        <w:t>Статья 19. Ограничения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r>
        <w:t>(Наименование в редакции Федерального закона от 31.07.2020 № 303-ФЗ)</w:t>
      </w:r>
    </w:p>
    <w:p>
      <w:r>
        <w:rPr>
          <w:b/>
        </w:rPr>
        <w:t xml:space="preserve">1. </w:t>
      </w:r>
      <w:r>
        <w:t>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 (В редакции федеральных законов от 31.07.2020 № 303-ФЗ, от 28.04.2023 № 178-ФЗ)</w:t>
      </w:r>
    </w:p>
    <w:p>
      <w:r>
        <w:rPr>
          <w:b/>
        </w:rPr>
        <w:t xml:space="preserve">2. </w:t>
      </w:r>
      <w:r>
        <w:t>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 (В редакции федеральных законов от 31.07.2020 № 303-ФЗ, от 28.04.2023 № 178-ФЗ)</w:t>
      </w:r>
    </w:p>
    <w:p>
      <w:r>
        <w:rPr>
          <w:b/>
        </w:rPr>
        <w:t xml:space="preserve">3. </w:t>
      </w:r>
      <w:r>
        <w:t>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 (В редакции федеральных законов от 31.07.2020 № 303-ФЗ, от 28.04.2023 № 178-ФЗ)</w:t>
      </w:r>
    </w:p>
    <w:p>
      <w:r>
        <w:rPr>
          <w:b/>
        </w:rPr>
        <w:t xml:space="preserve">4. </w:t>
      </w:r>
      <w:r>
        <w:t>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с выкладкой и демонстрацией табачной продукции или никотинсодержащей продукции, кальянов и устройств для потребления никотинсодержащей продукции в торговом объекте, за исключением случая, предусмотренного частью 5 настоящей статьи. (В редакции федеральных законов от 31.07.2020 № 303-ФЗ, от 28.04.2023 № 178-ФЗ)</w:t>
      </w:r>
    </w:p>
    <w:p>
      <w:r>
        <w:rPr>
          <w:b/>
        </w:rPr>
        <w:t xml:space="preserve">5. </w:t>
      </w:r>
      <w:r>
        <w:t>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продукции без использования каких-либо графических изображений и рисунков. Демонстрация табачной продукции или никотинсодержащей продукции, кальянов и устройств для потребления никотинсодержащей продукции покупателю в торговом объекте может осуществляться по его требованию после ознакомления с перечнем продаваемой табачной продукции или никотинсодержащей продукции, кальянов и устройств для потребления никотинсодержащей продукции с учетом требований статьи 20 настоящего Федерального закона. (В редакции федеральных законов от 31.07.2020 № 303-ФЗ, от 28.04.2023 № 178-ФЗ)</w:t>
      </w:r>
    </w:p>
    <w:p>
      <w:r>
        <w:rPr>
          <w:b/>
        </w:rPr>
        <w:t xml:space="preserve">6. </w:t>
      </w:r>
      <w:r>
        <w:t>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или никотинсодержащей продукцией без потребительской тары, табачными изделиями или никотинсодержащей продукцией, упакованными в одну потребительскую тару с товарами, не являющимися табачными изделиями или никотинсодержащей продукцией, кальянами, устройствами для потребления никотинсодержащей продукции. (В редакции Федерального закона от 31.07.2020 № 303-ФЗ)</w:t>
      </w:r>
    </w:p>
    <w:p>
      <w:r>
        <w:rPr>
          <w:b/>
        </w:rPr>
        <w:t xml:space="preserve">7. </w:t>
      </w:r>
      <w:r>
        <w:t>Запрещается розничная торговля табачной продукцией или никотинсодержащей продукцией, кальянами, устройствами для потребления никотинсодержащей продукции в следующих местах: (В редакции Федерального закона от 31.07.2020 № 303-ФЗ) 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
        <w:rPr>
          <w:b/>
        </w:rPr>
        <w:t xml:space="preserve">8. </w:t>
      </w:r>
      <w:r>
        <w:t>Запрещается оптовая и розничная торговля насваем, табаком сосательным (снюсом), пищевой никотинсодержащей продукцией, а также никотинсодержащей продукцией, предназначенной для жевания, сосания, нюханья. (В редакции Федерального закона от 31.07.2020 № 303-ФЗ)</w:t>
      </w:r>
    </w:p>
    <w:p>
      <w:r>
        <w:rPr>
          <w:b/>
        </w:rPr>
        <w:t xml:space="preserve">9. </w:t>
      </w:r>
      <w:r>
        <w:t>Запрещается розничная торговля никотином (в том числе полученным путем синтеза) или его производными, включая соли никотина, а также никотинсодержащей жидкостью и раствором никотина (в том числе жидкостями для электронных средств доставки никотина), если концентрация никотина в никотинсодержащей жидкости или растворе никотина превышает 20 мг/мл. (Дополнение частью - Федеральный закон от 31.07.2020 № 303-ФЗ)</w:t>
      </w:r>
    </w:p>
    <w:p>
      <w:r>
        <w:rPr>
          <w:b/>
        </w:rPr>
        <w:t xml:space="preserve">7. </w:t>
      </w:r>
      <w:r>
        <w:t>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
        <w:rPr>
          <w:b/>
        </w:rPr>
        <w:t xml:space="preserve">7. </w:t>
      </w:r>
      <w:r>
        <w:t>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
        <w:rPr>
          <w:b/>
        </w:rPr>
        <w:t>Статья 20.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w:t>
      </w:r>
    </w:p>
    <w:p>
      <w:r>
        <w:t>(Наименование в редакции Федерального закона от 31.07.2020 № 303-ФЗ)</w:t>
      </w:r>
    </w:p>
    <w:p>
      <w:r>
        <w:rPr>
          <w:b/>
        </w:rPr>
        <w:t xml:space="preserve">1. </w:t>
      </w:r>
      <w:r>
        <w:t>Запрещаются продажа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вовлечение детей в процесс потребления табака или потребления никотинсодержащей продукции путем покупки для них либо передачи им табачной продукции, табачных изделий или никотинсодержащей продукции, кальянов и устройств для потребления никотинсодержащей продукции, предложения либо требования употребить табачную продукцию, табачные изделия или никотинсодержащую продукцию любым способом. (В редакции Федерального закона от 31.07.2020 № 303-ФЗ)</w:t>
      </w:r>
    </w:p>
    <w:p>
      <w:r>
        <w:rPr>
          <w:b/>
        </w:rPr>
        <w:t xml:space="preserve">2. </w:t>
      </w:r>
      <w:r>
        <w:t>В случае возникновения у лица, непосредственно осуществляющего отпуск табачной продукции или никотинсодержащей продукции, кальянов и устройств для потребления никотинсодержащей продукции (продавца), сомнения в достижении лицом, приобретающим табачную продукцию или никотинсодержащую продукцию, кальяны и устройства для потребления никотинсодержащей продукции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или проверить сведения, позволяющие удостоверить личность и установить возраст покупателя, при их предоставлении покупателем с использованием многофункционального сервиса обмена информацией.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(В редакции федеральных законов от 31.07.2020 № 303-ФЗ, от 29.12.2025 № 569-ФЗ)</w:t>
      </w:r>
    </w:p>
    <w:p>
      <w:r>
        <w:rPr>
          <w:b/>
        </w:rPr>
        <w:t xml:space="preserve">3. </w:t>
      </w:r>
      <w:r>
        <w:t>Продавец обязан отказать покупателю в продаже табачной продукции или никотинсодержащей продукции, кальянов и устройств для потребления никотинсодержащей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или сведения, позволяющие удостоверить личность и установить возраст покупателя с использованием многофункционального сервиса обмена информацией, не представлены. (В редакции федеральных законов от 31.07.2020 № 303-ФЗ, от 29.12.2025 № 569-ФЗ)</w:t>
      </w:r>
    </w:p>
    <w:p>
      <w:r>
        <w:rPr>
          <w:b/>
        </w:rPr>
        <w:t xml:space="preserve">4. </w:t>
      </w:r>
      <w:r>
        <w:t>Не допускается потребление табака, потребление никотинсодержащей продукции, использование кальянов и устройств для потребления никотинсодержащей продукции несовершеннолетними. (В редакции Федерального закона от 31.07.2020 № 303-ФЗ)</w:t>
      </w:r>
    </w:p>
    <w:p>
      <w:r>
        <w:rPr>
          <w:b/>
        </w:rPr>
        <w:t>Статья 21.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
        <w:t>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за соблюдением установленных настоящим Федеральным законом запретов и ограничений торговли табачной продукцией, табачными изделиями или никотинсодержащей продукцией, кальянами и устройствами для потребления никотинсодержащей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 (В редакции Федерального закона от 28.04.2023 № 178-ФЗ) (Статья в редакции Федерального закона от 31.07.2020 № 303-ФЗ)</w:t>
      </w:r>
    </w:p>
    <w:p>
      <w:r>
        <w:rPr>
          <w:b/>
        </w:rPr>
        <w:t>Статья 22.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r>
        <w:t>(Наименование в редакции Федерального закона от 31.07.2020 № 303-ФЗ)</w:t>
      </w:r>
    </w:p>
    <w:p>
      <w:r>
        <w:rPr>
          <w:b/>
        </w:rPr>
        <w:t xml:space="preserve">1. </w:t>
      </w:r>
      <w:r>
        <w:t>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включают в себя: (В редакции Федерального закона от 31.07.2020 № 303-ФЗ) 1) проведение научных исследований, направленных на изучение причин и последствий потребления табака или потребления никотинсодержащей продукции, действий по стимулированию продажи и потребления табака или потребления никотинсодержащей продукции; (В редакции Федерального закона от 31.07.2020 № 303-ФЗ) 2) проведение санитарно-эпидемиологических исследований масштабов потребления табака или потребления никотинсодержащей продукции; (В редакции Федерального закона от 31.07.2020 № 303-ФЗ) 3) установление показателей здоровья граждан и динамики сокращения потребления табака или потребления никотинсодержащей продукции для разработки и реализации мероприятий по противодействию потреблению табака или потреблению никотинсодержащей продукции. (В редакции Федерального закона от 31.07.2020 № 303-ФЗ)</w:t>
      </w:r>
    </w:p>
    <w:p>
      <w:r>
        <w:rPr>
          <w:b/>
        </w:rPr>
        <w:t xml:space="preserve">2. </w:t>
      </w:r>
      <w:r>
        <w:t>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порядке, установленном Правительством Российской Федерации. (В редакции федеральных законов от 29.07.2018 № 272-ФЗ, от 31.07.2020 № 303-ФЗ)</w:t>
      </w:r>
    </w:p>
    <w:p>
      <w:r>
        <w:rPr>
          <w:b/>
        </w:rPr>
        <w:t xml:space="preserve">3. </w:t>
      </w:r>
      <w:r>
        <w:t>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31.07.2020 № 303-ФЗ)</w:t>
      </w:r>
    </w:p>
    <w:p>
      <w:r>
        <w:rPr>
          <w:b/>
        </w:rPr>
        <w:t xml:space="preserve">4. </w:t>
      </w:r>
      <w:r>
        <w:t>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 (В редакции Федерального закона от 31.07.2020 № 303-ФЗ) 1) разработка мероприятий по противодействию потреблению табака или потреблению никотинсодержащей продукции, подлежащих включению в федеральные целевые программы охраны и укрепления здоровья граждан и в государственную программу развития здравоохранения; (В редакции Федерального закона от 31.07.2020 № 303-ФЗ) 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и реализуемых и (или) планируемых мероприятиях по сокращению их потребления; (В редакции Федерального закона от 31.07.2020 № 303-ФЗ) 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
        <w:rPr>
          <w:b/>
        </w:rPr>
        <w:t>Статья 23. Ответственность за нарушение настоящего Федерального закона</w:t>
      </w:r>
    </w:p>
    <w:p>
      <w:r>
        <w:t>За нарушение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устанавливается дисциплинарная, гражданско-правовая, административная ответственность в соответствии с законодательством Российской Федерации. (В редакции Федерального закона от 31.07.2020 № 303-ФЗ)</w:t>
      </w:r>
    </w:p>
    <w:p>
      <w:r>
        <w:rPr>
          <w:b/>
        </w:rPr>
        <w:t>Статья 24. Признание утратившими силу законодательных актов (отдельных положений законодательных актов) Российской Федерации</w:t>
      </w:r>
    </w:p>
    <w:p>
      <w:r>
        <w:t>Признать утратившими силу</w:t>
      </w:r>
    </w:p>
    <w:p>
      <w:r>
        <w:t>Федеральный закон от 10 июля 2001 года № 87-ФЗ "Об ограничении курения табака" (Собрание законодательства Российской Федерации, 2001, № 29, ст. 2942)</w:t>
      </w:r>
    </w:p>
    <w:p>
      <w:r>
        <w:t>Федеральный закон от 31 декабря 2002 года № 189-ФЗ "О внесении дополнения в статью 10 Федерального закона "Об ограничении курения табака" (Собрание законодательства Российской Федерации, 2003, № 1, ст. 4)</w:t>
      </w:r>
    </w:p>
    <w:p>
      <w:r>
        <w:t>статью 50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t>Федеральный закон от 1 декабря 2004 года № 148-ФЗ "О внесении изменений в статьи 3 и 6 Федерального закона "Об ограничении курения табака" (Собрание законодательства Российской Федерации, 2004, № 49, ст. 4847)</w:t>
      </w:r>
    </w:p>
    <w:p>
      <w:r>
        <w:t>статью 2 Федерального закона от 26 июля 2006 года №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 31, ст. 3433)</w:t>
      </w:r>
    </w:p>
    <w:p>
      <w:r>
        <w:rPr>
          <w:b/>
        </w:rPr>
        <w:t>Статья 25. Вступление в силу настоящего Федерального закона</w:t>
      </w:r>
    </w:p>
    <w:p>
      <w:r>
        <w:rPr>
          <w:b/>
        </w:rPr>
        <w:t xml:space="preserve">1. </w:t>
      </w:r>
      <w:r>
        <w:t>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
        <w:rPr>
          <w:b/>
        </w:rPr>
        <w:t xml:space="preserve">2. </w:t>
      </w:r>
      <w:r>
        <w:t>Статья 13 настоящего Федерального закона вступает в силу с 1 января 2014 года</w:t>
      </w:r>
    </w:p>
    <w:p>
      <w:r>
        <w:rPr>
          <w:b/>
        </w:rPr>
        <w:t xml:space="preserve">3. </w:t>
      </w:r>
      <w:r>
        <w:t>Пункты 3, 5, 6 и 12 части 1 статьи 12, часть 3 статьи 16, части 1 - 5, пункт 3 части 7 статьи 19 настоящего Федерального закона вступают в силу с 1 июня 2014 года</w:t>
      </w:r>
    </w:p>
    <w:p>
      <w:r>
        <w:rPr>
          <w:b/>
        </w:rPr>
        <w:t xml:space="preserve">4. </w:t>
      </w:r>
      <w:r>
        <w:t>Пункты 1 и 2 части 1 статьи 18 настоящего Федерального закона вступают в силу с 1 января 2017 года. (В редакции федеральных законов от 31.12.2014 № 530-ФЗ; от 28.12.2016 № 471-ФЗ)</w:t>
      </w:r>
    </w:p>
    <w:p>
      <w:r>
        <w:rPr>
          <w:b/>
        </w:rPr>
        <w:t xml:space="preserve">5. </w:t>
      </w:r>
      <w:r>
        <w:t>Части 2 и 4 статьи 18 настоящего Федерального закона вступают в силу с 1 июля 2018 года. (Дополнение частью - Федеральный закон от 28.12.2016 № 471-ФЗ)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