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Факультативного протокола к Конвенции о правах ребенка, касающегося торговли детьми, детской проституции и детской порнографии</w:t>
      </w:r>
    </w:p>
    <w:p>
      <w:r>
        <w:rPr>
          <w:b/>
        </w:rPr>
        <w:t>Статья None. Федеральный закон   от 07.05.2013 № 75-ФЗ</w:t>
      </w:r>
    </w:p>
    <w:p>
      <w:r>
        <w:t>О ратификации Факультативного протокола к Конвенции о правах ребенка, касающегося торговли детьми, детской проституции и детской порнографии РОССИЙСКАЯ ФЕДЕРАЦИЯ ФЕДЕРАЛЬНЫЙ ЗАКОН О ратификации Факультативного протокола к Конвенции о правах ребенка, касающегося торговли детьми, детской проституции и детской порнографии Принят Государственной Думой 26 апреля 2013 года Одобрен Советом Федерации 27 апреля 2013 года Ратифицировать Факультативный протокол к Конвенции о правах ребенка, касающийся торговли детьми, детской проституции и детской порнографии, принятый Генеральной Ассамблеей Организации Объединенных Наций 25 мая 2000 года и подписанный от имени Российской Федерации в городе Нью-Йорке 26 сентября 2012 года. Президент Российской Федерации В.Путин Москва, Кремль 7 мая 2013 года № 75-ФЗ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