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rPr>
          <w:b/>
        </w:rPr>
        <w:t>Статья 1</w:t>
      </w:r>
    </w:p>
    <w:p>
      <w:r>
        <w:t>(Утратила силу - Федеральный закон от 03.07.2016 № 361-ФЗ)</w:t>
      </w:r>
    </w:p>
    <w:p>
      <w:r>
        <w:rPr>
          <w:b/>
        </w:rPr>
        <w:t>Статья 2</w:t>
      </w:r>
    </w:p>
    <w:p>
      <w:r>
        <w:t>Пункт 3 статьи 25 Федерального закона от 16 июля 1998 года № 102-ФЗ "Об ипотеке (залоге недвижимости)" (Собрание законодательства Российской Федерации, 1998, № 29, ст. 3400; 2008, № 52, ст. 6219; 2010, № 25, ст. 3070; 2011, № 50, ст. 7347) дополнить абзацем следующего содержания: "Регистрационная запись об ипотеке имущества, изъятого для государственных или муниципальных нужд, погашается в порядке, установленном настоящим Федеральным законом, если иное не определено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3</w:t>
      </w:r>
    </w:p>
    <w:p>
      <w:r>
        <w:t>(Утратила силу - Федеральный закон от 21.07.2014 № 210-ФЗ)</w:t>
      </w:r>
    </w:p>
    <w:p>
      <w:r>
        <w:rPr>
          <w:b/>
        </w:rPr>
        <w:t>Статья 4</w:t>
      </w:r>
    </w:p>
    <w:p>
      <w:r>
        <w:t>Внести в Федеральный закон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2008, № 30, ст. 3618; 2009, № 1, ст. 19; № 26, ст. 3123; № 29, ст. 3592; № 52, ст. 6455; 2010, № 32, ст. 4298; 2011, № 29, ст. 4291) следующие изменения</w:t>
      </w:r>
    </w:p>
    <w:p>
      <w:r>
        <w:t>в статье 3: а) часть 2 изложить в следующей редакции: "2. Российскими организаторами Олимпийских игр и Паралимпийских игр являются:</w:t>
      </w:r>
    </w:p>
    <w:p>
      <w:r>
        <w:t>автономная некоммерческая организация "Организационный комитет XXII Олимпийских зимних игр и XI Паралимпийских зимних игр 2014 года в г. Сочи" (далее - Оргкомитет "Сочи 2014")</w:t>
      </w:r>
    </w:p>
    <w:p>
      <w:r>
        <w:t>организации, которые созданы федеральным законом и осуществляют управленческие и иные общественно полезные функции, связанные с инженерными изысканиями при строительстве, с проектированием, со строительством и с реконструкцией, организацией эксплуатации объектов, необходимых для проведения Олимпийских игр и Паралимпийских игр и развития города Сочи как горноклиматического курорта (далее - олимпийские объекты)</w:t>
      </w:r>
    </w:p>
    <w:p>
      <w:r>
        <w:t>организации, которые осуществляют функции, связанные с организацией и проведением Олимпийских игр и Паралимпийских игр, в соответствии с перечнем, утвержденным Правительством Российской Федерации."; б) дополнить частью 4 следующего содержания: "4. Российские организаторы Олимпийских игр и Паралимпийских игр, указанные в пункте 3 части 2 настоящей статьи, в своей деятельности руководствуются законодательством Российской Федерации, положениями Олимпийской хартии, Свода правил Международного паралимпийского комитета в части, не противоречащей законодательству Российской Федерации, и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(далее - Соглашение)."</w:t>
      </w:r>
    </w:p>
    <w:p>
      <w:r>
        <w:t>в части 1 статьи 4 слова "соглашения, заключенного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(далее - Соглашение)," заменить словом "Соглашения"</w:t>
      </w:r>
    </w:p>
    <w:p>
      <w:r>
        <w:t>в статье 15: а) часть 172 дополнить предложениями следующего содержания: "Основаниями для государственной регистрации права собственности Российской Федерации, Краснодарского края или муниципального образования город-курорт Сочи на земельные участки, изъятые в целях размещения олимпийских объектов, и прекращения прав граждан и юридических лиц, у которых изъяты земельные участки и (или) расположенные на них объекты недвижимого имущества в целях размещения олимпийских объектов, являются решения об изъятии земельных участков и (или) расположенных на них объектов недвижимого имущества в целях размещения олимпийских объектов, соглашения, заключенные в связи с изъятием земельных участков и (или) расположенных на них объектов недвижимого имущества в целях размещения олимпийских объектов, либо решения суда об изъятии земельных участков и (или) расположенных на них объектов недвижимого имущества в целях размещения олимпийских объектов. Государственная регистрация указанных прав или прекращения указанных прав осуществляется на основании заявления органа государственной власти или органа местного самоуправления, принявших решение об изъятии земельных участков и (или) расположенных на них объектов недвижимого имущества в целях размещения олимпийских объектов, копии решения об изъятии земельных участков и (или) расположенных на них объектов недвижимого имущества в целях размещения олимпийских объектов, копии соглашения, заключенного в связи с изъятием земельных участков и (или) расположенных на них объектов недвижимого имущества в целях размещения олимпийских объектов, либо решения суда об изъятии земельных участков и (или) расположенных на них объектов недвижимого имущества в целях размещения олимпийских объектов. Предоставление иных документов в орган, осуществляющий государственную регистрацию прав на недвижимое имущество и сделок с ним, не требуется."; б) часть 174 после слов "предназначенных для размещения олимпийских объектов," дополнить словами "а также прав третьих лиц на указанные земельные участки и (или) расположенные на них объекты недвижимого имущества,", после слов "приема-передачи" дополнить словами "или решения суда об изъятии земельных участков и (или) расположенных на них объектов недвижимого имущества в целях размещения олимпийских объектов", дополнить предложением следующего содержания: "Предоставление иных документов в орган, осуществляющий государственную регистрацию прав на недвижимое имущество и сделок с ним, не требуется."; в) часть 32 после слов "соответствующую оплату" дополнить словами ", перечислив денежную компенсацию на банковский счет гражданина или юридического лица, являющихся собственниками изъятого земельного участка и (или) расположенного на нем объекта недвижимого имущества, иными правообладателями изъятого земельного участка и (или) расположенного на нем объекта недвижимого имущества, в течение семи дней со дня заключения соглашения, указанного в части 25 настоящей статьи, если иное не предусмотрено настоящим Федеральным законом"; г) часть 332 дополнить словами ", если иное не предусмотрено настоящим Федеральным законом"; д) дополнить частью 333 следующего содержания: "333. В случае, если земельные участки и (или) расположенные на них объекты недвижимого имущества, изъятые в целях размещения олимпийских объектов, или права на указанные земельные участки и (или) расположенные на них объекты недвижимого имущества переданы в залог, денежная компенсация подлежит перечислению гражданину или юридическому лицу, у которых изъяты соответствующие земельные участки и (или) расположенные на них объекты недвижимого имущества или права на них, на банковский счет в соответствии с частями 32 и 332 настоящей статьи в течение семи дней со дня поступления залогодержателю уведомления о сроках такого перечисления, реквизитах кредитной организации и банковского счета, на который подлежит перечислению денежная компенсация. Указанное уведомление должно быть представлено залогодержателю органом или организацией, осуществляющими перечисление денежной компенсации, в течение семи дней со дня заключения соглашения, указанного в части 25 настоящей статьи, или вынесения судом решения, указанного в части 332 настоящей статьи."</w:t>
      </w:r>
    </w:p>
    <w:p>
      <w:r>
        <w:t>часть 61 статьи 16 изложить в следующей редакции: "61. Для регистрации прав на созданный олимпийский объект и сделок с ним не требуется объединение земельных участков, предназначенных в соответствии с утвержденной документацией по планировке территории для размещения олимпийского объекта, в один земельный участок."</w:t>
      </w:r>
    </w:p>
    <w:p>
      <w:r>
        <w:t>статью 17: а) дополнить частью 21 следующего содержания: "21. Земельные участки, предназначенные для размещения олимпийских объектов федерального значения, относятся к собственности Российской Федерации."; б) дополнить частью 31 следующего содержания: "31. В отношении земельных участков, предназначенных для размещения олимпийских объектов, за исключением земельных участков, находящихся на территории Сочинского национального парка, осуществляется государственная регистрация права собственности Российской Федерации, Краснодарского края либо муниципального образования город-курорт Сочи, если созданный олимпийский объект является объектом федерального, краевого или муниципального значения, в течение трех дней со дня подачи заявления о государственной регистрации права собственности на указанные земельные участки. Государственная регистрация права собственности Российской Федерации, Краснодарского края либо муниципального образования город-курорт Сочи на земельные участки, предназначенные для размещения олимпийского объекта федерального, краевого или муниципального значения, осуществляется на основании документа, подтверждающего возникновение права собственности на соответствующий олимпийский объект."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