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Федеральный закон "О применении контрольно-кассовой техники при осуществлении наличных денежных расчетов и (или) расчетов с использованием платежных карт" в части уточнения обязанностей кредитных организаций</w:t>
      </w:r>
    </w:p>
    <w:p>
      <w:r>
        <w:rPr>
          <w:b/>
        </w:rPr>
        <w:t>Статья 1</w:t>
      </w:r>
    </w:p>
    <w:p>
      <w:r>
        <w:t>Внести в Федеральный закон от 22 мая 2003 года № 54-ФЗ "О применении контрольно-кассовой техники при осуществлении наличных денежных расчетов и (или) расчетов с использованием платежных карт" (Собрание законодательства Российской Федерации, 2003, № 21, ст. 1957; 2009, № 23, ст. 2776; № 29, ст. 3599; 2010, № 31, ст. 4161; 2011, № 27, ст. 3873; 2012, № 26, ст. 3447) следующие изменения</w:t>
      </w:r>
    </w:p>
    <w:p>
      <w:r>
        <w:t>абзац девятый статьи 1 изложить в следующей редакции: "банкомат - устройство для осуществления в автоматическом режиме (без участия уполномоченного лица кредитной организации или банковского платежного агента, банковского платежного субагента, осуществляющих деятельность в соответствии с законодательством о национальной платежной системе) выдачи и (или) приема средств наличного платежа (банкнот) с использованием платежных карт, наличных денежных расчетов и (или) расчетов с использованием платежных карт, передачи распоряжений кредитной организации об осуществлении расчетов по поручению клиентов по их банковским счетам и для составления документов, подтверждающих передачу соответствующих распоряжений."</w:t>
      </w:r>
    </w:p>
    <w:p>
      <w:r>
        <w:t>в статье 2: а) абзац второй пункта 1 признать утратившим силу; б) дополнить пунктом 11 следующего содержания: "11. Кредитная организация не применяет контрольно-кассовую технику, за исключением случаев: осуществления наличных денежных расчетов с использованием платежного терминала, не отражаемых ежедневно в бухгалтерском учете в соответствии с нормативными актами Центрального банка Российской Федерации; осуществления наличных денежных расчетов с использованием платежного терминала, установленного за пределами помещения этой кредитной организации; осуществления наличных денежных расчетов с использованием платежного терминала, не являющегося основным средством этой кредитной организации и не принадлежащего только ей на праве собственности."</w:t>
      </w:r>
    </w:p>
    <w:p>
      <w:r>
        <w:t>пункт 3 статьи 3 признать утратившим силу</w:t>
      </w:r>
    </w:p>
    <w:p>
      <w:r>
        <w:t>в статье 4: а) абзац второй пункта 1 изложить в следующей редакции: "При этом контрольно-кассовая техника, применяемая организациями и индивидуальными предпринимателями, должна:"; б) пункт 11 изложить в следующей редакции: "11. Контрольно-кассовая техника в составе платежного терминала и банкомата помимо требований, установленных пунктом 1 настоящей статьи, должна: быть установлена в составе каждого платежного терминала и банкомата внутри их корпусов, содержащих устройство для приема и (или) выдачи средств наличного платежа; быть зарегистрирована в налоговом органе по месту учета налогоплательщика с указанием адреса места ее установки в составе платежного терминала или банкомата; передавать в фискальном режиме в платежный терминал или банкомат фискальные данные, регистрируемые на кассовом чеке, электронном носителе контрольной ленты и в накопителе фискальной памяти."; в) пункт 2 признать утратившим силу</w:t>
      </w:r>
    </w:p>
    <w:p>
      <w:r>
        <w:t>в статье 5: а) абзац первый пункта 1 изложить в следующей редакции: "1. Организации и индивидуальные предприниматели, применяющие контрольно-кассовую технику, обязаны:"; б) пункт 2 изложить в следующей редакции: "2. Организации и индивидуальные предприниматели, применяющие платежный терминал и (или) банкомат, помимо требований, установленных пунктом 1 настоящей статьи, обязаны: использовать контрольно-кассовую технику в составе платежного терминала и банкомата, установленную внутри их корпусов, содержащих устройство для приема и (или) выдачи средств наличного платежа; осуществлять регистрацию применяемой контрольно-кассовой техники в налоговых органах по месту учета налогоплательщика с указанием адреса места ее установки в составе платежного терминала и банкомата."</w:t>
      </w:r>
    </w:p>
    <w:p>
      <w:r>
        <w:t>статью 6 признать утратившей силу</w:t>
      </w:r>
    </w:p>
    <w:p>
      <w:r>
        <w:t>пункт 3 статьи 7 признать утратившим силу</w:t>
      </w:r>
    </w:p>
    <w:p>
      <w:r>
        <w:rPr>
          <w:b/>
        </w:rPr>
        <w:t>Статья 2</w:t>
      </w:r>
    </w:p>
    <w:p>
      <w:r>
        <w:t>Пункт 5 статьи 4 Федерального закона от 3 июня 2009 года № 121-ФЗ "О внесении изменений в отдельные законодательные акты Российской Федерации в связи с принятием Федерального закона "О деятельности по приему платежей физических лиц, осуществляемой платежными агентами" (Собрание законодательства Российской Федерации, 2009, № 23, ст. 2776) признать утратившим силу.</w:t>
      </w:r>
    </w:p>
    <w:p>
      <w:r>
        <w:rPr>
          <w:b/>
        </w:rPr>
        <w:t>Статья 3</w:t>
      </w:r>
    </w:p>
    <w:p>
      <w:r>
        <w:t>Настоящий Федеральный закон вступает в силу по истечении одного года после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