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</w:t>
      </w:r>
    </w:p>
    <w:p>
      <w:r>
        <w:rPr>
          <w:b/>
        </w:rPr>
        <w:t>Статья 1</w:t>
      </w:r>
    </w:p>
    <w:p>
      <w:r>
        <w:t>Внести в Федеральный закон от 29 июля 1998 года № 135-ФЗ "Об оценочной деятельности в Российской Федерации" (Собрание законодательства Российской Федерации, 1998, № 31, ст. 3813; 2003, № 2, ст. 167; 2006, № 31, ст. 3456; 2007, № 29, ст. 3482; 2009, № 52, ст. 6450; 2011, № 1, ст. 43; № 27, ст. 3880; № 29, ст. 4291; № 49, ст. 7024, 7061) следующие изменения</w:t>
      </w:r>
    </w:p>
    <w:p>
      <w:r>
        <w:t>в статье 211: а) часть третью изложить в следующей редакции: "Единый квалификационный экзамен проводится образовательными организациями высшего образования, зарегистрированными на территории Российской Федерации и аккредитованными уполномоченным федеральным органом, осуществляющим функции по надзору за деятельностью саморегулируемых организаций оценщиков."; б) часть четвертую изложить в следующей редакции: "Перечень экзаменационных вопросов для проведения единого квалификационного экзамена, порядок и условия аккредитации образовательных организаций высшего образования, осуществляющих проведение единого квалификационного экзамена, порядок проведения и сдачи единого квалификационного экзамена, в том числе порядок подачи и рассмотрения апелляций, утверждаются уполномоченным федеральным органом, осуществляющим функции по нормативно-правовому регулированию оценочной деятельности."; в) часть пятую изложить в следующей редакции: "За прием единого квалификационного экзамена с претендента может взиматься плата, размер и порядок взимания которой устанавливаются образовательными организациями высшего образования, осуществляющими проведение единого квалификационного экзамена. Предельный размер платы, взимаемой с претендента за прием единого квалификационного экзамена, устанавливается уполномоченным федеральным органом, осуществляющим функции по нормативно-правовому регулированию оценочной деятельности."; г) часть шестую признать утратившей силу</w:t>
      </w:r>
    </w:p>
    <w:p>
      <w:r>
        <w:t>в части второй статьи 212 слова "Национальным советом" заменить словами "уполномоченным федеральным органом, осуществляющим функции по надзору за деятельностью саморегулируемых организаций оценщиков,"</w:t>
      </w:r>
    </w:p>
    <w:p>
      <w:r>
        <w:t>абзац седьмой статьи 221 изложить в следующей редакции: "ведение реестра членов саморегулируемой организации оценщиков и предоставление доступа к информации, содержащейся в этом реестре, заинтересованным лицам с соблюдением требований настоящего Федерального закона, Федерального закона от 1 декабря 2007 года № 315-ФЗ "О саморегулируемых организациях" и принятых в соответствии с ними иных нормативных правовых актов Российской Федерации;"</w:t>
      </w:r>
    </w:p>
    <w:p>
      <w:r>
        <w:t>абзац девятый части второй статьи 222 изложить в следующей редакции: "вести реестр членов саморегулируемой организации оценщиков и предоставлять доступ к информации, содержащейся в этом реестре, заинтересованным лицам с соблюдением требований настоящего Федерального закона, Федерального закона от 1 декабря 2007 года № 315-ФЗ "О саморегулируемых организациях" и принятых в соответствии с ними иных нормативных правовых актов Российской Федерации;"</w:t>
      </w:r>
    </w:p>
    <w:p>
      <w:r>
        <w:t>в статье 223: а) в части первой: абзац первый изложить в следующей редакции: "Саморегулируемая организация оценщиков наряду с информацией, предусмотренной Федеральным законом от 1 декабря 2007 года № 315-ФЗ "О саморегулируемых организациях", обязана разместить на официальном сайте саморегулируемой организации оценщиков в информационно-телекоммуникационной сети "Интернет":"; абзац третий изложить в следующей редакции: "правила деловой и профессиональной этики;"; абзацы пятый, шестой, восьмой, десятый - тринадцатый и пятнадцатый признать утратившими силу; б) абзац первый части третьей изложить в следующей редакции: "Саморегулируемая организация оценщиков обязана разработать и утвердить положение о раскрытии информации, в котором с учетом требований настоящего Федерального закона и Федерального закона от 1 декабря 2007 года № 315-ФЗ "О саморегулируемых организациях" устанавливаются:"</w:t>
      </w:r>
    </w:p>
    <w:p>
      <w:r>
        <w:t>в статье 23: а) абзац второй части второй дополнить словами ", адреса официального сайта саморегулируемой организации оценщиков в информационно-телекоммуникационной сети "Интернет"; б) дополнить частью десятой следующего содержания: "Порядок ведения единого государственного реестра саморегулируемых организаций оценщиков и перечень включаемых в него сведений устанавливаются уполномоченным федеральным органом, осуществляющим функции по нормативно-правовому регулированию оценочной деятельности."</w:t>
      </w:r>
    </w:p>
    <w:p>
      <w:r>
        <w:t>часть первую статьи 241 изложить в следующей редакции: "Наряду с требованиями, установленными Федеральным законом от 1 декабря 2007 года № 315-ФЗ "О саморегулируемых организациях", дополнительные требования к составу сведений, включаемых в реестр членов саморегулируемой организации оценщиков, порядок ведения саморегулируемой организацией оценщиков этого реестра и предоставления доступа к информации, содержащейся в этом реестре, заинтересованным лицам утверждаются уполномоченным федеральным органом, осуществляющим функции по нормативно-правовому регулированию оценочной деятельности."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4295, 4298; 2003, № 27, ст. 2700, 2708, 2717; № 46, ст. 4434, 4440; № 50, ст. 4847, 4855; № 52, ст. 5037; 2004, № 19, ст. 1838; № 30, ст. 3095; № 31, ст. 3229; № 34, ст. 3529, 3533; № 44, ст. 4266; 2005, № 1, ст. 9, 13, 37, 40, 45; № 10, ст. 762, 763; № 13, ст. 1075, 1077, 1079; № 17, ст. 1484; № 19, ст. 1752; № 25, ст. 2431; № 27, ст. 2719, 2721; № 30, ст. 3104, 3124, 3131; № 50, ст. 5247; № 52, ст. 5574, 5596; 2006, № 1, ст. 4, 10; № 2, ст. 172; № 6, ст. 636; № 12, ст. 1234; № 17, ст. 1776; № 18, ст. 1907; № 19, ст. 2066; № 23, ст. 2380, 2385; № 28, ст. 2975; № 30, ст. 3287; № 31, ст. 3420, 3432, 3433, 3438, 3452; № 43, ст. 4412; № 45, ст. 4633, 4634, 4641; № 50, ст. 5279; № 52, ст. 5498; 2007, № 1, ст. 21, 29, 33; № 16, ст. 1824, 1825; № 17, ст. 1930; № 20, ст. 2367; № 21, ст. 2456; № 26, ст. 3089; № 30, ст. 3755; № 31, ст. 4001, 4007, 4008, 4009, 4015; № 41, ст. 4845; № 43, ст. 5084; № 46, ст. 5553; № 50, ст. 6246; 2008, № 10, ст. 896; № 20, ст. 2251, 2259; № 29, ст. 3418; № 30, ст. 3601, 3604; № 45, ст. 5143; № 49, ст. 5745, 5748; № 52, ст. 6227, 6235, 6236; 2009, № 1, ст. 17; № 7, ст. 771, 777; № 19, ст. 2276; № 23, ст. 2759, 2776; № 26, ст. 3120, 3122, 3132; № 29, ст. 3597, 3599, 3635, 3642; № 30, ст. 3735, 3739; № 45, ст. 5265, 5267; № 48, ст. 5711, 5724, 5755; № 52, ст. 6406, 6412; 2010, № 1, ст. 1; № 11, ст. 1176; № 15, ст. 1743, 1751; № 19, ст. 2291; № 21, ст. 2524, 2525, 2526, 2530; № 23, ст. 2790; № 25, ст. 3070; № 27, ст. 3416; № 28, ст. 3553; № 30, ст. 4002, 4005, 4006, 4007; № 31, ст. 4155, 4158, 4164, 4191, 4193, 4195, 4198, 4206, 4207, 4208; № 32, ст. 4298; № 41, ст. 5192, 5193; № 46, ст. 5918; № 49, ст. 6409; № 50, ст. 6605; № 52, ст. 6984, 6995; 2011, № 1, ст. 10, 23, 29, 47, 54; № 7, ст. 901, 905; № 15, ст. 2039, 2041; № 17, ст. 2310, 2312; № 19, ст. 2714, 2715; № 23, ст. 3260, 3267; № 27, ст. 3873, 3881; № 29, ст. 4284, 4290, 4291, 4298; № 30, ст. 4573, 4574, 4584, 4585, 4590, 4591, 4598, 4600, 4601, 4605; № 45, ст. 6325, 6326, 6334; № 46, ст. 6406; № 47, ст. 6601, 6602; № 48, ст. 6728, 6730, 6732; № 49, ст. 7025, 7042, 7056, 7061; № 50, ст. 7342, 7345, 7346, 7351, 7352, 7355, 7362, 7366; 2012, № 6, ст. 621; № 10, ст. 1166; № 15, ст. 1723, 1724; № 18, ст. 2126, 2128; № 19, ст. 2278, 2281; № 24, ст. 3068, 3069, 3082; № 25, ст. 3268; № 29, ст. 3996; № 31, ст. 4320, 4322, 4329, 4330; № 41, ст. 5523; № 47, ст. 6402, 6403, 6404, 6405; № 49, ст. 6752, 6757; № 53, ст. 7577, 7580, 7602, 7639, 7640, 7641, 7643; 2013, № 8, ст. 717, 718, 719, 720; № 14, ст. 1642, 1651, 1657, 1658, 1666; № 17, ст. 2029; № 19, ст. 2307, 2318, 2319, 2323, 2325) следующие изменения: 1) в главе 14: а) наименование изложить в следующей редакции: "ГЛАВА 14. АДМИНИСТРАТИВНЫЕ ПРАВОНАРУШЕНИЯ В ОБЛАСТИ ПРЕДПРИНИМАТЕЛЬСКОЙ ДЕЯТЕЛЬНОСТИ И ДЕЯТЕЛЬНОСТИ САМОРЕГУЛИРУЕМЫХ ОРГАНИЗАЦИЙ"; б) дополнить статьей 14.52 следующего содержания: "Статья 14.52. Нарушение саморегулируемой организацией обязанностей по раскрытию информации 1. Неразмещение саморегулируемой организацией, членство в которой в соответствии с законодательством Российской Федерации является обязательным, документов и информации на официальном сайте саморегулируемой организации в сети "Интернет" в соответствии с требованиями, установленными федеральными законами и принятыми в соответствии с ними иными нормативными правовыми актами Российской Федерации, за исключением нарушений, указанных в части 2 настоящей статьи, - влечет предупреждение или наложение административного штрафа на должностных лиц в размере от пяти тысяч до десяти тысяч рублей; на юридических лиц - от пятнадцати тысяч до тридцати тысяч рублей.</w:t>
      </w:r>
    </w:p>
    <w:p>
      <w:r>
        <w:rPr>
          <w:b/>
        </w:rPr>
        <w:t xml:space="preserve">2. </w:t>
      </w:r>
      <w:r>
        <w:t>Неразмещение саморегулируемой организацией, членство в которой в соответствии с законодательством Российской Федерации является обязательным, информации о составе и стоимости имущества компенсационного фонда саморегулируемой организации,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 предусмотрена федеральными законами, а также сведений, содержащихся в реестре членов саморегулируемой организации, на официальном сайте саморегулируемой организации в сети "Интернет" в соответствии с требованиями, установленными федеральными законами и принятыми в соответствии с ними иными нормативными правовыми актами Российской Федерации, - влечет наложение административного штрафа на должностных лиц в размере от десяти тысяч до тридцати тысяч рублей; на юридических лиц - от двадцати тысяч до пятидесяти тысяч рублей</w:t>
      </w:r>
    </w:p>
    <w:p>
      <w:r>
        <w:rPr>
          <w:b/>
        </w:rPr>
        <w:t xml:space="preserve">3. </w:t>
      </w:r>
      <w:r>
        <w:t>Размещение саморегулируемой организацией, членство в которой в соответствии с законодательством Российской Федерации является обязательным, документов и информации, подлежащих обязательному размещению на официальном сайте саморегулируемой организации в сети "Интернет", с нарушением требований к обеспечению доступа к этим документам и информации, а также требований к технологическим, программным, лингвистическим средствам обеспечения пользования официальным сайтом такой саморегулируемой организации в сети "Интернет" - влечет предупреждение или наложение административного штрафа на должностных лиц в размере от трех тысяч до пяти тысяч рублей; на юридических лиц - от десяти тысяч до двадцати тысяч рублей</w:t>
      </w:r>
    </w:p>
    <w:p>
      <w:r>
        <w:rPr>
          <w:b/>
        </w:rPr>
        <w:t xml:space="preserve">4. </w:t>
      </w:r>
      <w:r>
        <w:t>Нарушение саморегулируемой организацией, членство в которой в соответствии с законодательством Российской Федерации является обязательным, требования о наличии официального сайта такой саморегулируемой организации в сети "Интернет" - влечет наложение административного штрафа на должностных лиц в размере от тридцати тысяч до пятидесяти тысяч рублей; на юридических лиц - от пятидесяти тысяч до двухсот тысяч рублей.";</w:t>
      </w:r>
    </w:p>
    <w:p>
      <w:r>
        <w:rPr>
          <w:b/>
        </w:rPr>
        <w:t xml:space="preserve">2. </w:t>
      </w:r>
      <w:r>
        <w:t>От имени органов, указанных в настоящей статье, рассматривать дела об административных правонарушениях вправе</w:t>
      </w:r>
    </w:p>
    <w:p>
      <w:r>
        <w:rPr>
          <w:b/>
        </w:rPr>
        <w:t xml:space="preserve">4. </w:t>
      </w:r>
      <w:r>
        <w:t>в главе 23:</w:t>
      </w:r>
    </w:p>
    <w:p>
      <w:r>
        <w:rPr>
          <w:b/>
        </w:rPr>
        <w:t xml:space="preserve">4. </w:t>
      </w:r>
      <w:r>
        <w:t>часть 1 статьи 23.69 дополнить словами ", а также статьей 14.52 настоящего Кодекса, если данные правонарушения совершены саморегулируемыми организациями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</w:r>
    </w:p>
    <w:p>
      <w:r>
        <w:rPr>
          <w:b/>
        </w:rPr>
        <w:t xml:space="preserve">4. </w:t>
      </w:r>
      <w:r>
        <w:t>часть 1 статьи 23.71 дополнить словами ", а также статьей 14.52 настоящего Кодекса, если данные правонарушения совершены саморегулируемыми организациями в области энергетического обследования"</w:t>
      </w:r>
    </w:p>
    <w:p>
      <w:r>
        <w:rPr>
          <w:b/>
        </w:rPr>
        <w:t xml:space="preserve">4. </w:t>
      </w:r>
      <w:r>
        <w:t>дополнить статьей 23.80 следующего содержания: "Статья 23.80. Федеральные органы исполнительной власти, уполномоченные на осуществление государственного надзора за деятельностью саморегулируемых организаций 1. Федеральные органы исполнительной власти, уполномоченные на осуществление государственного надзора за деятельностью саморегулируемых организаций, в пределах своих полномочий рассматривают дела об административных правонарушениях, предусмотренных статьей 14.52 настоящего Кодекса</w:t>
      </w:r>
    </w:p>
    <w:p>
      <w:r>
        <w:rPr>
          <w:b/>
        </w:rPr>
        <w:t xml:space="preserve">2. </w:t>
      </w:r>
      <w:r>
        <w:t>руководители федеральных органов исполнительной власти, уполномоченных на осуществление государственного надзора за деятельностью саморегулируемых организаций, их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указанных органов,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указанных органов, их заместители."</w:t>
      </w:r>
    </w:p>
    <w:p>
      <w:r>
        <w:rPr>
          <w:b/>
        </w:rPr>
        <w:t xml:space="preserve">2. </w:t>
      </w:r>
      <w:r>
        <w:t>пункт 3 части 1 статьи 28.1 после слов "статьи 5.27" дополнить словами "и статьей 14.52". (В редакции Федерального закона от 23.07.2013 № 202-ФЗ)</w:t>
      </w:r>
    </w:p>
    <w:p>
      <w:r>
        <w:rPr>
          <w:b/>
        </w:rPr>
        <w:t>Статья 3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2009, № 1, ст. 4; 2011, № 1, ст. 41) следующие изменения</w:t>
      </w:r>
    </w:p>
    <w:p>
      <w:r>
        <w:t>абзац одиннадцатый пункта 2 статьи 22 изложить в следующей редакции: "осуществлять с соблюдением требований настоящего Федерального закона и Федерального закона от 1 декабря 2007 года № 315-ФЗ "О саморегулируемых организациях" ведение реестра членов саморегулируемой организации арбитражных управляющих и обеспечивать доступ к включаемым в такой реестр сведениям заинтересованным в их получении лицам в порядке, установленном регулирующим органом;"</w:t>
      </w:r>
    </w:p>
    <w:p>
      <w:r>
        <w:t>пункт 1 статьи 221 изложить в следующей редакции: "1. Саморегулируемая организация арбитражных управляющих наряду с информацией, предусмотренной Федеральным законом от 1 декабря 2007 года № 315-ФЗ "О саморегулируемых организациях", обязана разместить с соблюдением требований федеральных законов, предъявляемых к защите информации (в том числе персональных данных), на своем сайте в информационно-телекоммуникационной сети "Интернет": учредительные документы саморегулируемой организации; правила прохождения стажировки в качестве помощника арбитражного управляющего; информацию о ходе и результатах экспертизы проектов федеральных законов, иных нормативных правовых актов Российской Федерации, законов и нормативных правовых актов субъектов Российской Федерации, нормативных правовых актов органов местного самоуправления, в проведении которой саморегулируемая организация принимала участие; информацию о несоответствии саморегулируемой организации требованиям пункта 2 статьи 21 настоящего Федерального закона, в том числе о дате возникновения несоответствия саморегулируемой организации требованиям пункта 2 статьи 21 настоящего Федерального закона, о мерах, планируемых и (или) принимаемых саморегулируемой организацией для устранения такого несоответствия; информацию о лицах,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организации. Указанные в настоящем пункте документы и информация размещаются на сайте саморегулируемой организации в информационно-телекоммуникационной сети "Интернет" в течение четырнадцати дней со дня утверждения соответствующих документов либо возникновения или изменения соответствующей информации."</w:t>
      </w:r>
    </w:p>
    <w:p>
      <w:r>
        <w:rPr>
          <w:b/>
        </w:rPr>
        <w:t>Статья 4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2008, № 30, ст. 3604; 2010, № 31, ст. 4209) следующие изменения</w:t>
      </w:r>
    </w:p>
    <w:p>
      <w:r>
        <w:t>пункты 1, 3, 5 - 9 статьи 559 признать утратившими силу</w:t>
      </w:r>
    </w:p>
    <w:p>
      <w:r>
        <w:t>в части 2 статьи 5517: а) абзац первый изложить в следующей редакции: "2. В реестре членов саморегулируемой организации наряду с информацией, предусмотренной Федеральным законом от 1 декабря 2007 года № 315-ФЗ "О саморегулируемых организациях", в отношении каждого ее члена должна содержаться следующая информация:"; б) пункт 1 признать утратившим силу</w:t>
      </w:r>
    </w:p>
    <w:p>
      <w:r>
        <w:rPr>
          <w:b/>
        </w:rPr>
        <w:t>Статья 5</w:t>
      </w:r>
    </w:p>
    <w:p>
      <w:r>
        <w:t>Внести в Федеральный закон от 1 декабря 2007 года № 315-ФЗ "О саморегулируемых организациях" (Собрание законодательства Российской Федерации, 2007, № 49, ст. 6076; 2008, № 30, ст. 3604, 3616; 2009, № 18, ст. 2142; № 52, ст. 6450; 2010, № 31, ст. 4209; 2011, № 27, ст. 3880; № 48, ст. 6728; № 49, ст. 7061; 2012, № 26, ст. 3446) следующие изменения: 1) в статье 6: а) часть 1 дополнить пунктом 10 следующего содержания: "10) ведет реестр членов саморегулируемой организации в соответствии с требованиями, установленными настоящим Федеральным законом."; б) в части 5 цифры "7 - 9" заменить цифрами "7 - 10"; 2) статью 7 изложить в следующей редакции: "Статья 7. Обеспечение саморегулируемой организацией доступа к информации 1.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информационно-телекоммуникационной сети "Интернет" сайт, в электронный адрес которого включено доменное имя, права на которое принадлежат этой саморегулируемой организации (далее - официальный сайт).</w:t>
      </w:r>
    </w:p>
    <w:p>
      <w:r>
        <w:rPr>
          <w:b/>
        </w:rPr>
        <w:t xml:space="preserve">2. </w:t>
      </w:r>
      <w:r>
        <w:t>Саморегулируемая организация обязана размещать на официальном сайте</w:t>
      </w:r>
    </w:p>
    <w:p>
      <w:r>
        <w:rPr>
          <w:b/>
        </w:rPr>
        <w:t xml:space="preserve">3. </w:t>
      </w:r>
      <w:r>
        <w:t>Документы и информация, предусмотренные пунктами 1 - 3, 6, 8 - 9, 12 части 2 настоящей статьи,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платы. Иные документы и информация, предусмотренные частью 2 настоящей статьи, размещаются на официальном сайте в порядке, установленном частью 4 настоящей статьи</w:t>
      </w:r>
    </w:p>
    <w:p>
      <w:r>
        <w:rPr>
          <w:b/>
        </w:rPr>
        <w:t xml:space="preserve">4. </w:t>
      </w:r>
      <w:r>
        <w:t>Любые изменения, внесенные в документы и информацию, указанные в пунктах 1 - 7 и 9 - 12 части 2 настоящей статьи, должны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 Информация, указанная в пункте 8 части 2 настоящей статьи, подлежит размещению на официальном сайте ежеквартально не позднее чем в течение пяти рабочих дней с начала очередного квартала. Информация, указанная в пункте 13 части 2 настоящей статьи, подлежит размещению на официальном сайте в соответствии с требованиями, установленными федеральными законами и (или) саморегулируемой организацией</w:t>
      </w:r>
    </w:p>
    <w:p>
      <w:r>
        <w:rPr>
          <w:b/>
        </w:rPr>
        <w:t xml:space="preserve">5. </w:t>
      </w:r>
      <w:r>
        <w:t>Требования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требования к технологическим, программным,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власти, уполномоченным на установление требований к технологическим, программным, лингвистическим средствам обеспечения пользования официальными сайтами федеральных органов исполнительной власти</w:t>
      </w:r>
    </w:p>
    <w:p>
      <w:r>
        <w:rPr>
          <w:b/>
        </w:rPr>
        <w:t xml:space="preserve">6. </w:t>
      </w:r>
      <w:r>
        <w:t>Саморегулируемая организация представляет информацию в федеральные органы исполнительной власти в порядке, установленном законодательством Российской Федерации</w:t>
      </w:r>
    </w:p>
    <w:p>
      <w:r>
        <w:rPr>
          <w:b/>
        </w:rPr>
        <w:t xml:space="preserve">7. </w:t>
      </w:r>
      <w:r>
        <w:t>Саморегулируемая организация наряду с раскрытием информации, указанной в части 2 настоящей статьи, вправе раскрывать иную информацию о своей деятельности и деятельности своих членов в порядке, установленном саморегулируемой организацией, если такое раскрытие не влечет за собой нарушение установленных членами саморегулируемой организации порядка и условий доступа к информации, составляющей коммерческую тайну, а также возникновение конфликта интересов саморегулируемой организации,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</w:t>
      </w:r>
    </w:p>
    <w:p>
      <w:r>
        <w:rPr>
          <w:b/>
        </w:rPr>
        <w:t xml:space="preserve">8. </w:t>
      </w:r>
      <w:r>
        <w:t>Саморегулируемой организацией должны быть предусмотрены способы получения, использования, обработки, хранения и защиты информации, неправомерное использование которой может причинить моральный вред и (или) имущественный ущерб членам саморегулируемой организации или создать предпосылки для причинения таких вреда и (или) ущерба</w:t>
      </w:r>
    </w:p>
    <w:p>
      <w:r>
        <w:rPr>
          <w:b/>
        </w:rPr>
        <w:t xml:space="preserve">9. </w:t>
      </w:r>
      <w:r>
        <w:t>Саморегулируемая организация несет перед своими членами ответственность за действия ее должностных лиц и иных работников, связанные с неправомерным использованием информации, указанной в части 8 настоящей статьи</w:t>
      </w:r>
    </w:p>
    <w:p>
      <w:r>
        <w:rPr>
          <w:b/>
        </w:rPr>
        <w:t xml:space="preserve">10. </w:t>
      </w:r>
      <w:r>
        <w:t>Саморегулируемая организация несет ответственность за неисполнение и (или) ненадлежащее исполнение обязанностей по раскрытию информации в соответствии с законодательством Российской Федерации.";</w:t>
      </w:r>
    </w:p>
    <w:p>
      <w:r>
        <w:rPr>
          <w:b/>
        </w:rPr>
        <w:t xml:space="preserve">2. </w:t>
      </w:r>
      <w:r>
        <w:t>Лицо приобретает все права члена саморегулируемой организации с даты внесения сведений о нем, предусмотренных настоящей статьей, в реестр членов саморегулируемой организации</w:t>
      </w:r>
    </w:p>
    <w:p>
      <w:r>
        <w:rPr>
          <w:b/>
        </w:rPr>
        <w:t xml:space="preserve">3. </w:t>
      </w:r>
      <w:r>
        <w:t>Реестр членов саморегулируемой организации содержит следующие сведения</w:t>
      </w:r>
    </w:p>
    <w:p>
      <w:r>
        <w:rPr>
          <w:b/>
        </w:rPr>
        <w:t xml:space="preserve">4. </w:t>
      </w:r>
      <w:r>
        <w:t>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части 3 настоящей статьи,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</w:t>
      </w:r>
    </w:p>
    <w:p>
      <w:r>
        <w:rPr>
          <w:b/>
        </w:rPr>
        <w:t xml:space="preserve">5. </w:t>
      </w:r>
      <w:r>
        <w:t>Раскрытию на официальном сайте подлежат сведения, указанные в части 3 настоящей статьи, за исключением сведений о месте жительства, паспортных данных (для физического лица, в том числе для индивидуального предпринимателя) и иных сведений, если доступ к ним ограничен федеральными законами</w:t>
      </w:r>
    </w:p>
    <w:p>
      <w:r>
        <w:rPr>
          <w:b/>
        </w:rPr>
        <w:t xml:space="preserve">6. </w:t>
      </w:r>
      <w:r>
        <w:t>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настоящим Федеральным законом</w:t>
      </w:r>
    </w:p>
    <w:p>
      <w:r>
        <w:rPr>
          <w:b/>
        </w:rPr>
        <w:t xml:space="preserve">7. </w:t>
      </w:r>
      <w:r>
        <w:t>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</w:t>
      </w:r>
    </w:p>
    <w:p>
      <w:r>
        <w:rPr>
          <w:b/>
        </w:rPr>
        <w:t xml:space="preserve">8. </w:t>
      </w:r>
      <w:r>
        <w:t>Дополнительные требования к составу сведений, включаемых в реестры членов саморегулируемых организаций, образованных в соответствии с федеральными законами, предусматривающими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организациях,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Федерации.";</w:t>
      </w:r>
    </w:p>
    <w:p>
      <w:r>
        <w:rPr>
          <w:b/>
        </w:rPr>
        <w:t xml:space="preserve">2. </w:t>
      </w:r>
      <w:r>
        <w:t>сведения, содержащиеся в реестре членов саморегулируемой организации, в том числе сведения о лицах, прекративших свое членство в саморегулируемой организации, в соответствии с требованиями, установленными статьей 71 настоящего Федерального закона</w:t>
      </w:r>
    </w:p>
    <w:p>
      <w:r>
        <w:rPr>
          <w:b/>
        </w:rPr>
        <w:t xml:space="preserve">2. </w:t>
      </w:r>
      <w:r>
        <w:t>копии в электронной форме стандартов и правил саморегулируемой организации, а также внутренних документов саморегулируемой организации. К внутренним документам саморегулируемой организации относятся:</w:t>
      </w:r>
    </w:p>
    <w:p>
      <w:r>
        <w:rPr>
          <w:b/>
        </w:rPr>
        <w:t xml:space="preserve">2. </w:t>
      </w:r>
      <w:r>
        <w:t>информацию о структуре и компетенции органов управления и специализированных органов саморегулируемой организации, количественном и персональном составе постоянно действующего коллегиального органа управления саморегулируемой организации (с указанием штатных должностей членов постоянно действующего коллегиального органа управления саморегулируемой организации, в том числе независимых членов, по основному месту работы), о лице, осуществляющем функции единоличного исполнительного органа саморегулируемой организации, и (или) о персональном составе коллегиального исполнительного органа саморегулируемой организации</w:t>
      </w:r>
    </w:p>
    <w:p>
      <w:r>
        <w:rPr>
          <w:b/>
        </w:rPr>
        <w:t xml:space="preserve">2. </w:t>
      </w:r>
      <w:r>
        <w:t>решения,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</w:t>
      </w:r>
    </w:p>
    <w:p>
      <w:r>
        <w:rPr>
          <w:b/>
        </w:rPr>
        <w:t xml:space="preserve">2. </w:t>
      </w:r>
      <w:r>
        <w:t>информацию об исках и о заявлениях, поданных саморегулируемой организацией в суды</w:t>
      </w:r>
    </w:p>
    <w:p>
      <w:r>
        <w:rPr>
          <w:b/>
        </w:rPr>
        <w:t xml:space="preserve">2. </w:t>
      </w:r>
      <w:r>
        <w:t>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</w:t>
      </w:r>
    </w:p>
    <w:p>
      <w:r>
        <w:rPr>
          <w:b/>
        </w:rPr>
        <w:t xml:space="preserve">2. </w:t>
      </w:r>
      <w:r>
        <w:t>информацию об управляющей компании, с которой саморегулируемой организацией заключен договор (ее наименование, место нахождения, информацию об имеющейся лицензии, номера контактных телефонов), о специализированном депозитарии, с которым саморегулируемой организацией заключен договор (его наименование, место нахождения, информацию об имеющейся лицензии, номера контактных телефонов),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 и размещение средств компенсационного фонда осуществляется через управляющую компанию</w:t>
      </w:r>
    </w:p>
    <w:p>
      <w:r>
        <w:rPr>
          <w:b/>
        </w:rPr>
        <w:t xml:space="preserve">2. </w:t>
      </w:r>
      <w:r>
        <w:t>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лицами,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 и об основаниях таких выплат, если такие выплаты осуществлялись</w:t>
      </w:r>
    </w:p>
    <w:p>
      <w:r>
        <w:rPr>
          <w:b/>
        </w:rPr>
        <w:t xml:space="preserve">2. </w:t>
      </w:r>
      <w:r>
        <w:t>информацию о порядке осуществления аттестации членов саморегулируемой организации или их работников в случае, если федеральным законом и (или) саморегулируемой организацией установлено требование о прохождении аттестации членами такой саморегулируемой организации или их работниками</w:t>
      </w:r>
    </w:p>
    <w:p>
      <w:r>
        <w:rPr>
          <w:b/>
        </w:rPr>
        <w:t xml:space="preserve">2. </w:t>
      </w:r>
      <w:r>
        <w:t>копию в электронной форме плана проверок членов саморегулируемой организации, а также общую информацию о проверках, проведенных в отношении членов саморегулируемой организации за два предшествующих года</w:t>
      </w:r>
    </w:p>
    <w:p>
      <w:r>
        <w:rPr>
          <w:b/>
        </w:rPr>
        <w:t xml:space="preserve">2. </w:t>
      </w:r>
      <w:r>
        <w:t>годовую бухгалтерскую (финансовую) отчетность саморегулируемой организации и аудиторское заключение в отношении указанной отчетности (при его наличии)</w:t>
      </w:r>
    </w:p>
    <w:p>
      <w:r>
        <w:rPr>
          <w:b/>
        </w:rPr>
        <w:t xml:space="preserve">2. </w:t>
      </w:r>
      <w:r>
        <w:t>полное и (в случае, если имеется) сокращенное наименование саморегулируемой организации, место ее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саморегулируемая организация, места их нахождения, номера контактных телефонов и адреса электронной почты</w:t>
      </w:r>
    </w:p>
    <w:p>
      <w:r>
        <w:rPr>
          <w:b/>
        </w:rPr>
        <w:t xml:space="preserve">2. </w:t>
      </w:r>
      <w:r>
        <w:t>иную предусмотренную федеральными законами и (или) саморегулируемой организацией информацию</w:t>
      </w:r>
    </w:p>
    <w:p>
      <w:r>
        <w:rPr>
          <w:b/>
        </w:rPr>
        <w:t xml:space="preserve">2. </w:t>
      </w:r>
      <w:r>
        <w:t>документы,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</w:t>
      </w:r>
    </w:p>
    <w:p>
      <w:r>
        <w:rPr>
          <w:b/>
        </w:rPr>
        <w:t xml:space="preserve">2. </w:t>
      </w:r>
      <w:r>
        <w:t>положение о раскрытии информации, устанавливающее порядок обеспечения информационной открытости деятельности саморегулируемой организации и деятельности ее членов</w:t>
      </w:r>
    </w:p>
    <w:p>
      <w:r>
        <w:rPr>
          <w:b/>
        </w:rPr>
        <w:t xml:space="preserve">2. </w:t>
      </w:r>
      <w:r>
        <w:t>порядок размещения средств компенсационного фонда в целях их сохранения и прироста, направления их размещения (инвестиционная декларация)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</w:t>
      </w:r>
    </w:p>
    <w:p>
      <w:r>
        <w:rPr>
          <w:b/>
        </w:rPr>
        <w:t xml:space="preserve">2. </w:t>
      </w:r>
      <w:r>
        <w:t>требования к членству в саморегулируемой организации, в том числе установленные саморегулируемой организацией размеры вступительных взносов, членских взносов и порядок их уплаты, а также порядок прекращения членства в саморегулируемой организации</w:t>
      </w:r>
    </w:p>
    <w:p>
      <w:r>
        <w:rPr>
          <w:b/>
        </w:rPr>
        <w:t xml:space="preserve">2. </w:t>
      </w:r>
      <w:r>
        <w:t>иные документы, требования к разработке которых установлены федеральными законами, предусматривающими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</w:t>
      </w:r>
    </w:p>
    <w:p>
      <w:r>
        <w:rPr>
          <w:b/>
        </w:rPr>
        <w:t xml:space="preserve">10. </w:t>
      </w:r>
      <w:r>
        <w:t>дополнить статьей 71 следующего содержания: "Статья 71. Ведение реестра членов саморегулируемой организации 1. Реестр членов саморегулируемой организации представляет собой информационный ресурс, соответствующий требованиям настоящего Федерального закона и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</w:t>
      </w:r>
    </w:p>
    <w:p>
      <w:r>
        <w:rPr>
          <w:b/>
        </w:rPr>
        <w:t xml:space="preserve">3. </w:t>
      </w:r>
      <w:r>
        <w:t>регистрационный номер члена саморегулируемой организации, дата его регистрации в реестре</w:t>
      </w:r>
    </w:p>
    <w:p>
      <w:r>
        <w:rPr>
          <w:b/>
        </w:rPr>
        <w:t xml:space="preserve">3. </w:t>
      </w:r>
      <w:r>
        <w:t>сведения, позволяющие идентифицировать члена саморегулируемой организации:</w:t>
      </w:r>
    </w:p>
    <w:p>
      <w:r>
        <w:rPr>
          <w:b/>
        </w:rPr>
        <w:t xml:space="preserve">3. </w:t>
      </w:r>
      <w:r>
        <w:t>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</w:t>
      </w:r>
    </w:p>
    <w:p>
      <w:r>
        <w:rPr>
          <w:b/>
        </w:rPr>
        <w:t xml:space="preserve">3. </w:t>
      </w:r>
      <w:r>
        <w:t>сведения об обеспечении имущественной ответственности члена саморегулируемой организации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организации, о размере взноса в компенсационный фонд саморегулируемой организации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</w:t>
      </w:r>
    </w:p>
    <w:p>
      <w:r>
        <w:rPr>
          <w:b/>
        </w:rPr>
        <w:t xml:space="preserve">3. </w:t>
      </w:r>
      <w:r>
        <w:t>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</w:t>
      </w:r>
    </w:p>
    <w:p>
      <w:r>
        <w:rPr>
          <w:b/>
        </w:rPr>
        <w:t xml:space="preserve">3. </w:t>
      </w:r>
      <w:r>
        <w:t>иные предусмотренные саморегулируемой организацией сведения</w:t>
      </w:r>
    </w:p>
    <w:p>
      <w:r>
        <w:rPr>
          <w:b/>
        </w:rPr>
        <w:t xml:space="preserve">3. </w:t>
      </w:r>
      <w:r>
        <w:t>фамилия, имя, отчество, место жительства, дата и место рождения, паспортные данные, номера контактных телефонов, почтовый адрес, идентификационный номер налогоплательщика (для физического лица)</w:t>
      </w:r>
    </w:p>
    <w:p>
      <w:r>
        <w:rPr>
          <w:b/>
        </w:rPr>
        <w:t xml:space="preserve">3. </w:t>
      </w:r>
      <w:r>
        <w:t>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</w:t>
      </w:r>
    </w:p>
    <w:p>
      <w:r>
        <w:rPr>
          <w:b/>
        </w:rPr>
        <w:t xml:space="preserve">3. </w:t>
      </w:r>
      <w:r>
        <w:t>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</w:r>
    </w:p>
    <w:p>
      <w:r>
        <w:rPr>
          <w:b/>
        </w:rPr>
        <w:t xml:space="preserve">8. </w:t>
      </w:r>
      <w:r>
        <w:t>в статье 20:</w:t>
      </w:r>
    </w:p>
    <w:p>
      <w:r>
        <w:rPr>
          <w:b/>
        </w:rPr>
        <w:t xml:space="preserve">8. </w:t>
      </w:r>
      <w:r>
        <w:t>часть 3 статьи 22 дополнить пунктом 3 следующего содержания: "3) информацию об изменении наименования саморегулируемой организации, места ее нахождения, адреса официального сайта в течение пяти рабочих дней со дня, следующего за днем наступления события, повлекшего за собой такие изменения."</w:t>
      </w:r>
    </w:p>
    <w:p>
      <w:r>
        <w:rPr>
          <w:b/>
        </w:rPr>
        <w:t xml:space="preserve">8. </w:t>
      </w:r>
      <w:r>
        <w:t>дополнить частью 31 следующего содержания: "31. Федеральным законом, предусматривающим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организациях,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организаций, образованных в соответствии с таким федеральным законом."</w:t>
      </w:r>
    </w:p>
    <w:p>
      <w:r>
        <w:rPr>
          <w:b/>
        </w:rPr>
        <w:t xml:space="preserve">8. </w:t>
      </w:r>
      <w:r>
        <w:t>абзац первый части 8 после слов "основного государственного регистрационного номера некоммерческой организации" дополнить словами ", адреса официального сайта"</w:t>
      </w:r>
    </w:p>
    <w:p>
      <w:r>
        <w:rPr>
          <w:b/>
        </w:rPr>
        <w:t>Статья 6</w:t>
      </w:r>
    </w:p>
    <w:p>
      <w:r>
        <w:t>(Утратила силу - Федеральный закон от 03.07.2016 № 292-ФЗ)</w:t>
      </w:r>
    </w:p>
    <w:p>
      <w:r>
        <w:rPr>
          <w:b/>
        </w:rPr>
        <w:t>Статья 7</w:t>
      </w:r>
    </w:p>
    <w:p>
      <w:r>
        <w:t>Статью 18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5711; 2011, № 29, ст. 4291; № 49, ст. 7061) дополнить частью 21 следующего содержания: "21. 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власти.".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Не позднее чем в течение ста восьмидесяти дней со дня вступления в силу настоящего Федерального закона федеральный орган исполнительной власти, уполномоченный на установление требований к технологическим, программным, лингвистическим средствам обеспечения пользования официальными сайтами федеральных органов исполнительной власти, обязан утвердить требования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 в информационно-телекоммуникационной сети "Интернет", а также требования к технологическим, программным, лингвистическим средствам обеспечения пользования указанными официальными сайтами</w:t>
      </w:r>
    </w:p>
    <w:p>
      <w:r>
        <w:rPr>
          <w:b/>
        </w:rPr>
        <w:t xml:space="preserve">2. </w:t>
      </w:r>
      <w:r>
        <w:t>Не позднее чем в течение девяноста дней со дня официального опубликования указанных в части 1 настоящей статьи и утвержденных требований некоммерческие организации, заявления о внесении сведений о которых в государственные реестры саморегулируемых организаций были поданы до дня вступления в силу настоящего Федерального закона, обязаны привести свои официальные сайты в информационно-телекоммуникационной сети "Интернет" в соответствие с требованиями к обеспечению доступа к документам и информации, подлежащим обязательному размещению на официальных сайтах саморегулируемых организаций в информационно-телекоммуникационной сети "Интернет", а также с требованиями к технологическим, программным, лингвистическим средствам обеспечения пользования этими официальными сайтами</w:t>
      </w:r>
    </w:p>
    <w:p>
      <w:r>
        <w:rPr>
          <w:b/>
        </w:rPr>
        <w:t xml:space="preserve">3. </w:t>
      </w:r>
      <w:r>
        <w:t>Не позднее чем в течение пятнадцати дней со дня вступления в силу настоящего Федерального закона саморегулируемые организации, в отношении которых определен уполномоченный федеральный орган исполнительной власти, осуществляющий функции по государственному надзору за деятельностью саморегулируемых организаций, направляют информацию об адресах своих официальных сайтов в информационно-телекоммуникационной сети "Интернет" в указанный федеральный орган исполнительной власти</w:t>
      </w:r>
    </w:p>
    <w:p>
      <w:r>
        <w:rPr>
          <w:b/>
        </w:rPr>
        <w:t xml:space="preserve">4. </w:t>
      </w:r>
      <w:r>
        <w:t>Не позднее чем в течение тридцати дней со дня вступления в силу настоящего Федерального закона саморегулируемые организации, в отношении которых не определен уполномоченный федеральный орган исполнительной власти, осуществляющий функции по государственному надзору за деятельностью саморегулируемых организаций, направляют информацию об адресах своих официальных сайтов в информационно-телекоммуникационной сети "Интернет" в федеральный орган исполнительной власти, осуществляющий ведение государственного реестра таких саморегулируемых организаций</w:t>
      </w:r>
    </w:p>
    <w:p>
      <w:r>
        <w:rPr>
          <w:b/>
        </w:rPr>
        <w:t xml:space="preserve">5. </w:t>
      </w:r>
      <w:r>
        <w:t>Установленное пунктом 1 части 2 статьи 7 Федерального закона от 1 декабря 2007 года № 315-ФЗ "О саморегулируемых организациях" (в редакции настоящего Федерального закона) требование о включении в состав сведений, содержащихся в реестре членов саморегулируемой организации, сведений о лицах, прекративших свое членство в саморегулируемой организации, применяется саморегулируемой организацией в отношении лиц, прекративших свое членство в ней после дня вступления в силу настоящего Федерального закона. Сведения о лицах, прекративших свое членство в саморегулируемой организации до дня вступления в силу настоящего Федерального закона, также могут включаться в реестр членов саморегулируемой организации при наличии этих сведений</w:t>
      </w:r>
    </w:p>
    <w:p>
      <w:r>
        <w:rPr>
          <w:b/>
        </w:rPr>
        <w:t xml:space="preserve">6. </w:t>
      </w:r>
      <w:r>
        <w:t>Не позднее чем в течение пятнадцати дней со дня вступления в силу настоящего Федерального закона саморегулируемая организация аудиторов включает в реестр членов такой саморегулируемой организации сведения о лицах, исключенных из членов такой саморегулируемой организации по основаниям, предусмотренным пунктами 2 - 3, 5 - 7 и 9 части 15 статьи 18 Федерального закона от 30 декабря 2008 года № 307-ФЗ "Об аудиторской деятельности", в течение трех лет до дня вступления в силу настоящего Федерального закона. Объем и состав этих сведений определяются саморегулируемой организацией аудиторов на день вступления в силу настоящего Федерального закона</w:t>
      </w:r>
    </w:p>
    <w:p>
      <w:r>
        <w:rPr>
          <w:b/>
        </w:rPr>
        <w:t xml:space="preserve">7. </w:t>
      </w:r>
      <w:r>
        <w:t>Не позднее чем в течение пятнадцати дней со дня вступления в силу настоящего Федерального закона саморегулируемая организация оценщиков включает в реестр членов такой саморегулируемой организации сведения о лицах, исключенных из членов такой саморегулируемой организации за нарушение требований Федерального закона от 29 июля 1998 года № 135-ФЗ "Об оценочной деятельности в Российской Федерации", принятых в соответствии с ним нормативных правовых актов Российской Федерации и федеральных стандартов оценки в течение трех лет до дня вступления в силу настоящего Федерального закона. Объем и состав этих сведений определяются саморегулируемой организацией оценщиков на день вступления в силу настоящего Федерального закона</w:t>
      </w:r>
    </w:p>
    <w:p>
      <w:r>
        <w:rPr>
          <w:b/>
        </w:rPr>
        <w:t>Статья 9</w:t>
      </w:r>
    </w:p>
    <w:p>
      <w:r>
        <w:t>Признать утратившими силу</w:t>
      </w:r>
    </w:p>
    <w:p>
      <w:r>
        <w:t>абзацы седьмой, восьмой, десятый, двенадцатый - пятнадцатый и семнадцатый пункта 17 статьи 1 Федерального закона от 27 июля 2006 года № 157-ФЗ "О внесении изменений в Федеральный закон "Об оценочной деятельности в Российской Федерации" (Собрание законодательства Российской Федерации, 2006, № 31, ст. 3456)</w:t>
      </w:r>
    </w:p>
    <w:p>
      <w:r>
        <w:t>абзацы сто двадцать шестой, сто двадцать восьмой, сто тридцатый - сто тридцать четвертый и сто восемьдесят седьмой пункта 9 статьи 1 Федерального закона от 22 июля 2008 года № 148-ФЗ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2008, № 30, ст. 3604)</w:t>
      </w:r>
    </w:p>
    <w:p>
      <w:r>
        <w:t>абзац восьмой пункта 10 статьи 1 Федерального закона от 28 декабря 2010 года № 431-ФЗ "О внесении изменений в Федеральный закон "Об оценочной деятельности в Российской Федерации" и статью 5 Федерального закона "О внесении изменений в Федеральный закон "Об оценочной деятельности в Российской Федерации" и отдельные законодательные акты Российской Федерации" (Собрание законодательства Российской Федерации, 2011, № 1, ст. 43)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1 и 2 статьи 1 и пункт 3 статьи 9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2 настоящего Федерального закона вступает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