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противодействия незаконным финансовым операциям</w:t>
      </w:r>
    </w:p>
    <w:p>
      <w:r>
        <w:rPr>
          <w:b/>
        </w:rPr>
        <w:t>Статья 1</w:t>
      </w:r>
    </w:p>
    <w:p>
      <w:r>
        <w:t>Внести в 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 50, ст. 6954; № 53, ст. 7605; 2013, № 11, ст. 1076; № 19, ст. 2329) следующие изменения</w:t>
      </w:r>
    </w:p>
    <w:p>
      <w:r>
        <w:t>часть третью признать утратившей силу</w:t>
      </w:r>
    </w:p>
    <w:p>
      <w:r>
        <w:t>дополнить новой частью пятой следующего содержания: "Справки по операциям и счетам юридических лиц и индивидуальных предпринимателей, по операциям, счетам и вкладам физических лиц выдаются на основании судебного решения кредитной организацией должностным лицам органов, уполномоченных осуществлять оперативно-разыскную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статьей 9 Федерального закона от 12 августа 1995 года №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r>
        <w:t>часть пятую считать частью шестой</w:t>
      </w:r>
    </w:p>
    <w:p>
      <w:r>
        <w:t>часть шестую считать частью седьмой и признать ее утратившей силу</w:t>
      </w:r>
    </w:p>
    <w:p>
      <w:r>
        <w:t>части седьмую - двадцать пятую считать соответственно частями восьмой - двадцать шестой</w:t>
      </w:r>
    </w:p>
    <w:p>
      <w:r>
        <w:t>дополнить частями двадцать седьмой и двадцать восьмой следующего содержания: "Информация об открытии или о закрытии счетов, вкладов (депозитов), об изменении реквизитов счетов, вкладов (депозитов) организаций, граждан, осуществляющих предпринимательскую деятельность без образования юридического лица, физических лиц, о предоставлении права или прекращении права организаций и граждан, осуществляющих предпринимательскую деятельность без образования юридического лица,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электронном виде сообщается кредитной организацией налоговым органам в порядке, установленном законодательством Российской Федерации о налогах и сборах. Сведения о наличии счетов, вкладов (депозитов) и (или) об остатках денежных средств на счетах, вкладах (депозитах), по операциям на счетах, по вкладам (депозитам) организаций, граждан, осуществляющих предпринимательскую деятельность без образования юридического лица, физических лиц предоставляются кредитной организацией налоговым органам в порядке, установленном законодательством Российской Федерации о налогах и сборах."</w:t>
      </w:r>
    </w:p>
    <w:p>
      <w:r>
        <w:rPr>
          <w:b/>
        </w:rPr>
        <w:t>Статья 2</w:t>
      </w:r>
    </w:p>
    <w:p>
      <w:r>
        <w:t>Статью 71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2011, № 48, ст. 6730; 2012, № 50, ст. 6954; 2013, № 19, ст. 2329) дополнить частью третьей следующего содержания: "Налоговые органы при наличии согласия работников (их супругов и несовершеннолетних детей) организаций с государственным участием представляют в государственные органы имеющиеся у них сведения о размере и об источниках доходов указанных лиц в случаях и порядке, определяемых нормативными правовыми актами Президента Российской Федерации, Правительства Российской Федерации.".</w:t>
      </w:r>
    </w:p>
    <w:p>
      <w:r>
        <w:rPr>
          <w:b/>
        </w:rPr>
        <w:t>Статья 3</w:t>
      </w:r>
    </w:p>
    <w:p>
      <w:r>
        <w:t>Статью 321 Закона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2003, № 50, ст. 4858; 2005, № 10, ст. 760; 2009, № 44, ст. 5172) дополнить пунктами 6 - 11 следующего содержания: "6. Лицами, указанными в пунктах 1 и 2 настоящей статьи, а также членами совета директоров (наблюдательного совета), членами коллегиального исполнительного органа субъекта страхового дела - юридического лица не могут являться: 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2) лица, в отношении которых не истек срок, в течение которого они считаются подвергнутыми административному наказанию в виде дисквалификации; 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
        <w:rPr>
          <w:b/>
        </w:rPr>
        <w:t xml:space="preserve">7. </w:t>
      </w:r>
      <w:r>
        <w:t>Действующий член совета директоров (наблюдательного совета) при наступлении обстоятельств, указанных в подпунктах 1 - 3 пункта 6 настоящей статьи, считается выбывшим со дня вступления в силу соответствующего решения уполномоченного органа либо суда</w:t>
      </w:r>
    </w:p>
    <w:p>
      <w:r>
        <w:rPr>
          <w:b/>
        </w:rPr>
        <w:t xml:space="preserve">8. </w:t>
      </w:r>
      <w:r>
        <w:t>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получать право распоряжения 10 и более процентами голосов, приходящихся на голосующие акции (доли), составляющие уставный капитал страховой организации. (Абзац утратил силу - Федеральный закон от 29.07.2017 № 281-ФЗ)</w:t>
      </w:r>
    </w:p>
    <w:p>
      <w:r>
        <w:rPr>
          <w:b/>
        </w:rPr>
        <w:t xml:space="preserve">10. </w:t>
      </w:r>
      <w:r>
        <w:t>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имеют право распоряжения 10 и более процентами голосов, приходящихся на голосующие акции (доли), составляющие уставный капитал страховой организации. (Абзац утратил силу - Федеральный закон от 29.07.2017 № 281-ФЗ)</w:t>
      </w:r>
    </w:p>
    <w:p>
      <w:r>
        <w:rPr>
          <w:b/>
        </w:rPr>
        <w:t>Статья 4</w:t>
      </w:r>
    </w:p>
    <w:p>
      <w:r>
        <w:t>Внести в часть первую Гражданского кодекса Российской Федерации (Собрание законодательства Российской Федерации, 1994, № 32, ст. 3301; 2002, № 12, ст. 1093; 2006, № 2, ст. 171; № 52, ст. 5497) следующие изменения: 1) статью 51 изложить в следующей редакции: "Статья 51. Государственная регистрация юридических лиц 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
        <w:rPr>
          <w:b/>
        </w:rPr>
        <w:t xml:space="preserve">2. </w:t>
      </w:r>
      <w:r>
        <w:t>Данные государственной регистрации включаются в единый государственный реестр юридических лиц, открытый для всеобщего ознакомления. 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недостоверные данные, содержащиеся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 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
        <w:rPr>
          <w:b/>
        </w:rPr>
        <w:t xml:space="preserve">3. </w:t>
      </w:r>
      <w:r>
        <w:t>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
        <w:rPr>
          <w:b/>
        </w:rPr>
        <w:t xml:space="preserve">4. </w:t>
      </w:r>
      <w:r>
        <w:t>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 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
        <w:rPr>
          <w:b/>
        </w:rPr>
        <w:t xml:space="preserve">5. </w:t>
      </w:r>
      <w:r>
        <w:t>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 Отказ в государственной регистрации юридического лица и уклонение от такой регистрации могут быть оспорены в суде</w:t>
      </w:r>
    </w:p>
    <w:p>
      <w:r>
        <w:rPr>
          <w:b/>
        </w:rPr>
        <w:t xml:space="preserve">6. </w:t>
      </w:r>
      <w:r>
        <w:t>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 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
        <w:rPr>
          <w:b/>
        </w:rPr>
        <w:t xml:space="preserve">7. </w:t>
      </w:r>
      <w:r>
        <w:t>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
        <w:rPr>
          <w:b/>
        </w:rPr>
        <w:t xml:space="preserve">8. </w:t>
      </w:r>
      <w:r>
        <w:t>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
        <w:rPr>
          <w:b/>
        </w:rPr>
        <w:t xml:space="preserve">8. </w:t>
      </w:r>
      <w:r>
        <w:t>пункт 3 статьи 63 дополнить абзацем следующего содержания: "В случае недостаточности имущества ликвидируемого юридического лица для удовлетворения требований кредиторов либо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w:t>
      </w:r>
    </w:p>
    <w:p>
      <w:r>
        <w:rPr>
          <w:b/>
        </w:rPr>
        <w:t>Статья 5</w:t>
      </w:r>
    </w:p>
    <w:p>
      <w:r>
        <w:t>Внести в статью 11 Федерального закона от 12 августа 1995 года № 144-ФЗ "Об оперативно-розыскной деятельности" (Собрание законодательства Российской Федерации, 1995, № 33, ст. 3349; 2008, № 18, ст. 1941; № 52, ст. 6235; 2011, № 1, ст. 16) следующие изменения</w:t>
      </w:r>
    </w:p>
    <w:p>
      <w:r>
        <w:t>дополнить новой частью третьей следующего содержания: "Результаты оперативно-розыскной деятельности могут направляться в налоговые органы для использования при реализации полномочий по контролю и надзору за соблюдением законодательства о налогах и сборах, по обеспечению представления интересов государства в делах о банкротстве, а также при реализации полномочий в сфере государственной регистрации юридических лиц."</w:t>
      </w:r>
    </w:p>
    <w:p>
      <w:r>
        <w:t>часть третью считать частью четвертой и в ней слова "органу дознания, следователю или в суд" заменить словами "органу дознания, следователю, налоговому органу или в суд"</w:t>
      </w:r>
    </w:p>
    <w:p>
      <w:r>
        <w:t>часть четвертую считать частью пятой</w:t>
      </w:r>
    </w:p>
    <w:p>
      <w:r>
        <w:rPr>
          <w:b/>
        </w:rPr>
        <w:t>Статья 6</w:t>
      </w:r>
    </w:p>
    <w:p>
      <w:r>
        <w:t>Внести в статью 859 части второй Гражданского кодекса Российской Федерации (Собрание законодательства Российской Федерации, 1996, № 5, ст. 410; 2005, № 30, ст. 3100) следующие изменения</w:t>
      </w:r>
    </w:p>
    <w:p>
      <w:r>
        <w:t>дополнить пунктом 12 следующего содержания: "12.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 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пунктом 3 настоящей статьи."</w:t>
      </w:r>
    </w:p>
    <w:p>
      <w:r>
        <w:t>пункт 3 дополнить абзацем следующего содержания: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w:t>
      </w:r>
    </w:p>
    <w:p>
      <w:r>
        <w:rPr>
          <w:b/>
        </w:rPr>
        <w:t>Статья 7</w:t>
      </w:r>
    </w:p>
    <w:p>
      <w:r>
        <w:t>Внести в Федеральный закон от 22 апреля 1996 года № 39-ФЗ "О рынке ценных бумаг" (Собрание законодательства Российской Федерации, 1996, № 17, ст. 1918; 2002, № 52, ст. 5141; 2004, № 31, ст. 3225; 2005, № 11, ст. 900; № 25, ст. 2426; 2006, № 2, ст. 172; 2007, № 1, ст. 45; № 22, ст. 2563; № 50, ст. 6247, 6249; 2009, № 18, ст. 2154; № 48, ст. 5731; 2010, № 31, ст. 4193; № 41, ст. 5193; 2011, № 7, ст. 905; № 23, ст. 3262; № 48, ст. 6728; № 50, ст. 7357; 2012, № 53, ст. 7607) следующие изменения: 1) статью 101 изложить в следующей редакции: "Статья 101. Требования к органам управления и работникам профессионального участника рынка ценных бумаг 1. Членом совета директоров (наблюдательного совета), членом коллегиального исполнительного органа, единоличным исполнительным органом, руководителем филиала профессионального участника рынка ценных бумаг, руководителем службы внутреннего контроля, контролером профессионального участника рынка ценных бумаг, должностным лицом, ответственным за организацию системы управления рисками (руководителем отдельного структурного подразделения, ответственного за организацию системы управления рисками), руководителем структурного подразделения кредитной организации, созданного для осуществления деятельности профессионального участника рынка ценных бумаг, или руководителем отдельного структурного подразделения профессионального участника рынка ценных бумаг в случае совмещения указанным профессиональным участником профессиональной деятельности на рынке ценных бумаг не могут являться: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лица, в отношении которых не истек срок, в течение которого они считаются подвергнутыми административному наказанию в виде дисквалификации; лица, имеющие неснятую или непогашенную судимость за преступления в сфере экономической деятельности или преступления против государственной власти. Действующий член совета директоров (наблюдательного совета) при наступлении обстоятельств, указанных в настоящем пункте, считается выбывшим со дня вступления в силу соответствующего решения уполномоченного органа либо суда.</w:t>
      </w:r>
    </w:p>
    <w:p>
      <w:r>
        <w:rPr>
          <w:b/>
        </w:rPr>
        <w:t xml:space="preserve">2. </w:t>
      </w:r>
      <w:r>
        <w:t>Избрание (назначение) лица, осуществляющего функции единоличного исполнительного органа, руководителя службы внутреннего контроля, контролера профессионального участника рынка ценных бумаг, а также функции руководителя структурного подразделения, созданного для осуществления деятельности профессионального участника рынка ценных бумаг (в случае совмещения деятельности профессионального участника рынка ценных бумаг с иными видами деятельности), допускается с предварительного согласия федерального органа исполнительной власти по рынку ценных бумаг. Требования настоящего пункта не распространяются на избрание (назначение) лица, осуществляющего функции единоличного исполнительного органа, кредитной организации, осуществляющей деятельность профессионального участника рынка ценных бумаг</w:t>
      </w:r>
    </w:p>
    <w:p>
      <w:r>
        <w:rPr>
          <w:b/>
        </w:rPr>
        <w:t xml:space="preserve">3. </w:t>
      </w:r>
      <w:r>
        <w:t>Профессиональный участник рынка ценных бумаг обязан в письменной форме уведомить федеральный орган исполнительной власти по рынку ценных бумаг обо всех предполагаемых назначениях на должности, указанные в пункте 2 настоящей статьи. Указанное уведомление должно содержать сведения, подтверждающие соблюдение требований, установленных пунктом 1 настоящей статьи. Федеральный орган исполнительной власти по рынку ценных бумаг в течение 10 рабочих дней со дня получения указанного уведомления дает согласие на указанные назначения или представляет мотивированный отказ в письменной форме. Такой отказ допускается в случае несоответствия кандидата требованиям, установленным пунктом 1 настоящей статьи, или в случае включения в уведомление неполных или недостоверных сведений</w:t>
      </w:r>
    </w:p>
    <w:p>
      <w:r>
        <w:rPr>
          <w:b/>
        </w:rPr>
        <w:t xml:space="preserve">4. </w:t>
      </w:r>
      <w:r>
        <w:t>Профессиональный участник рынка ценных бумаг обязан уведомлять в письменной форме федеральный орган исполнительной власти по рынку ценных бумаг об освобождении от должности лиц, указанных в пункте 1 настоящей статьи, не позднее рабочего дня, следующего за днем принятия такого решения</w:t>
      </w:r>
    </w:p>
    <w:p>
      <w:r>
        <w:rPr>
          <w:b/>
        </w:rPr>
        <w:t xml:space="preserve">5. </w:t>
      </w:r>
      <w:r>
        <w:t>Профессиональный участник рынка ценных бумаг обязан направить уведомление в письменной форме в федеральный орган исполнительной власти по рынку ценных бумаг об избрании (освобождении) членов совета директоров (наблюдательного совета) и членов коллегиального исполнительного органа профессионального участника рынка ценных бумаг в течение трех дней со дня принятия соответствующего решения. (Абзац утратил силу - Федеральный закон от 29.12.2014 № 460-ФЗ) 2) (Утратил силу - Федеральный закон от 29.06.2015 № 210-ФЗ)</w:t>
      </w:r>
    </w:p>
    <w:p>
      <w:r>
        <w:rPr>
          <w:b/>
        </w:rPr>
        <w:t>Статья 8</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2002, № 10, ст. 966; № 19, ст. 1795; № 26, ст. 2518; 2003, № 11, ст. 954; № 50, ст. 4848, 4855; 2004, № 30, ст. 3091; 2005, № 52, ст. 5574; 2006, № 31, ст. 3452; 2007, № 1, ст. 46; № 16, ст. 1822; № 50, ст. 6248; 2008, № 20, ст. 2251; № 52, ст. 6235; 2009, № 18, ст. 2146; № 31, ст. 3922; № 44, ст. 5170; № 52, ст. 6453; 2010, № 1, ст. 4; № 15, ст. 1756; № 19, ст. 2289; № 21, ст. 2525, 2530; № 25, ст. 3071; № 27, ст. 3431; № 31, ст. 4193; 2011, № 11, ст. 1495; № 19, ст. 2714; № 29, ст. 4291; № 30, ст. 4598; № 50, ст. 7343, 7361, 7362; 2012, № 10, ст. 1166; № 31, ст. 4330; № 47, ст. 6401; № 50, ст. 6954) следующие изменения: 1) часть вторую статьи 46 изложить в следующей редакции: "2.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 2) в пункте "а" части первой статьи 1041 после цифр "1712," дополнить цифрами "174, 1741,", слова "статьями 2261 и 2291" заменить словами "статьями 2001, 2261 и 2291"; 3) статью 174 изложить в следующей редакции: "Статья 174. Легализация (отмывание) денежных средств или иного имущества, приобретенных другими лицами преступным путем 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 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
        <w:rPr>
          <w:b/>
        </w:rPr>
        <w:t xml:space="preserve">2. </w:t>
      </w:r>
      <w:r>
        <w:t>То же деяние, совершенное в крупном размере, - 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
        <w:rPr>
          <w:b/>
        </w:rPr>
        <w:t xml:space="preserve">3. </w:t>
      </w:r>
      <w:r>
        <w:t>Деяния, предусмотренные частью первой или второй настоящей статьи, совершенные:</w:t>
      </w:r>
    </w:p>
    <w:p>
      <w:r>
        <w:rPr>
          <w:b/>
        </w:rPr>
        <w:t xml:space="preserve">4. </w:t>
      </w:r>
      <w:r>
        <w:t>Деяния, предусмотренные частью первой или третьей настоящей статьи, совершенные: а) организованной группой; б) в особо крупном размере, - 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 Примечание. Финансовыми операциями и другими сделками с денежными средствами или иным имуществом, совершенными в крупном размере, в настоящей статье и статье 1741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
        <w:rPr>
          <w:b/>
        </w:rPr>
        <w:t xml:space="preserve">2. </w:t>
      </w:r>
      <w:r>
        <w:t>То же деяние, совершенное в крупном размере, - 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
        <w:rPr>
          <w:b/>
        </w:rPr>
        <w:t xml:space="preserve">3. </w:t>
      </w:r>
      <w:r>
        <w:t>Деяния, предусмотренные частью первой или второй настоящей статьи, совершенные:</w:t>
      </w:r>
    </w:p>
    <w:p>
      <w:r>
        <w:rPr>
          <w:b/>
        </w:rPr>
        <w:t xml:space="preserve">4. </w:t>
      </w:r>
      <w:r>
        <w:t>Деяния, предусмотренные частью первой или третьей настоящей статьи, совершенные: а) организованной группой; б) в особо крупном размере, - 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2. </w:t>
      </w:r>
      <w:r>
        <w:t>Те же деяния, совершенные: а) в особо крупном размере; б) группой лиц по предварительному сговору или организованной группой; в) с использованием заведомо подложного документа; 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 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
        <w:rPr>
          <w:b/>
        </w:rPr>
        <w:t xml:space="preserve">2. </w:t>
      </w:r>
      <w:r>
        <w:t>Деяние, предусмотренное частью первой настоящей статьи, совершенное:</w:t>
      </w:r>
    </w:p>
    <w:p>
      <w:r>
        <w:rPr>
          <w:b/>
        </w:rPr>
        <w:t xml:space="preserve">3. </w:t>
      </w:r>
      <w:r>
        <w:t>Деяния, предусмотренные частями первой или второй настоящей статьи, совершенные: а) в особо крупном размере; б) организованной группой, - 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
        <w:rPr>
          <w:b/>
        </w:rPr>
        <w:t xml:space="preserve">2. </w:t>
      </w:r>
      <w:r>
        <w:t>Деяние, предусмотренное частью первой настоящей статьи, совершенное</w:t>
      </w:r>
    </w:p>
    <w:p>
      <w:r>
        <w:rPr>
          <w:b/>
        </w:rPr>
        <w:t xml:space="preserve">3. </w:t>
      </w:r>
      <w:r>
        <w:t>группой лиц по предварительному сговору</w:t>
      </w:r>
    </w:p>
    <w:p>
      <w:r>
        <w:rPr>
          <w:b/>
        </w:rPr>
        <w:t xml:space="preserve">3. </w:t>
      </w:r>
      <w:r>
        <w:t>лицом с использованием своего служебного положения, - 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статью 1741 изложить в следующей редакции: "Статья 1741. Легализация (отмывание) денежных средств или иного имущества, приобретенных лицом в результате совершения им преступления 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 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
        <w:rPr>
          <w:b/>
        </w:rPr>
        <w:t xml:space="preserve">3. </w:t>
      </w:r>
      <w:r>
        <w:t>группой лиц по предварительному сговору</w:t>
      </w:r>
    </w:p>
    <w:p>
      <w:r>
        <w:rPr>
          <w:b/>
        </w:rPr>
        <w:t xml:space="preserve">3. </w:t>
      </w:r>
      <w:r>
        <w:t>лицом с использованием своего служебного положения, - 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статью 193 изложить в следующей редакции: "Статья 193. Уклонение от исполнения обязанностей по репатриации денежных средств в иностранной валюте или валюте Российской Федерации 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
        <w:rPr>
          <w:b/>
        </w:rPr>
        <w:t xml:space="preserve">2. </w:t>
      </w:r>
      <w:r>
        <w:t>дополнить статьей 1931 следующего содержания: "Статья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
        <w:rPr>
          <w:b/>
        </w:rPr>
        <w:t xml:space="preserve">2. </w:t>
      </w:r>
      <w:r>
        <w:t>в крупном размере</w:t>
      </w:r>
    </w:p>
    <w:p>
      <w:r>
        <w:rPr>
          <w:b/>
        </w:rPr>
        <w:t xml:space="preserve">2. </w:t>
      </w:r>
      <w:r>
        <w:t>группой лиц по предварительному сговору</w:t>
      </w:r>
    </w:p>
    <w:p>
      <w:r>
        <w:rPr>
          <w:b/>
        </w:rPr>
        <w:t xml:space="preserve">2. </w:t>
      </w:r>
      <w: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 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3. </w:t>
      </w:r>
      <w:r>
        <w:t>примечание к статье 194 изложить в следующей редакции: "Примечание.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Таможенного союза в рамках ЕврАзЭС, в том числе в одной или нескольких товарных партиях, превышает один миллион рублей, а в особо крупном размере - три миллиона рублей."</w:t>
      </w:r>
    </w:p>
    <w:p>
      <w:r>
        <w:rPr>
          <w:b/>
        </w:rPr>
        <w:t xml:space="preserve">3. </w:t>
      </w:r>
      <w:r>
        <w:t>главу 22 дополнить статьей 2001 следующего содержания: "Статья 2001. Контрабанда наличных денежных средств и (или) денежных инструментов 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 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
        <w:rPr>
          <w:b/>
        </w:rPr>
        <w:t xml:space="preserve">2. </w:t>
      </w:r>
      <w:r>
        <w:t>в особо крупном размере</w:t>
      </w:r>
    </w:p>
    <w:p>
      <w:r>
        <w:rPr>
          <w:b/>
        </w:rPr>
        <w:t xml:space="preserve">2. </w:t>
      </w:r>
      <w:r>
        <w:t>группой лиц, - 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 Примечания</w:t>
      </w:r>
    </w:p>
    <w:p>
      <w:r>
        <w:rPr>
          <w:b/>
        </w:rPr>
        <w:t xml:space="preserve">2. </w:t>
      </w:r>
      <w:r>
        <w:t>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
        <w:rPr>
          <w:b/>
        </w:rPr>
        <w:t xml:space="preserve">2. </w:t>
      </w:r>
      <w:r>
        <w:t>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
        <w:rPr>
          <w:b/>
        </w:rPr>
        <w:t xml:space="preserve">2. </w:t>
      </w:r>
      <w: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Таможенного союза в рамках ЕврАзЭС разрешена к перемещению без декларирования или была задекларирована</w:t>
      </w:r>
    </w:p>
    <w:p>
      <w:r>
        <w:rPr>
          <w:b/>
        </w:rPr>
        <w:t xml:space="preserve">2. </w:t>
      </w:r>
      <w: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
        <w:rPr>
          <w:b/>
        </w:rPr>
        <w:t xml:space="preserve">2. </w:t>
      </w:r>
      <w: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
        <w:rPr>
          <w:b/>
        </w:rPr>
        <w:t>Статья 9</w:t>
      </w:r>
    </w:p>
    <w:p>
      <w:r>
        <w:t>(Утратила силу - Федеральный закон от 21.07.2014 № 218-ФЗ)</w:t>
      </w:r>
    </w:p>
    <w:p>
      <w:r>
        <w:rPr>
          <w:b/>
        </w:rPr>
        <w:t>Статья 10</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2001, № 53, ст. 5016; 2002, № 1, ст. 2; 2003, № 22, ст. 2066; № 23, ст. 2174; № 27, ст. 2700; № 52, ст. 5037; 2004, № 27, ст. 2711; № 31, ст. 3231; 2005, № 45, ст. 4585; 2006, № 31, ст. 3436; 2007, № 1, ст. 28, 31; № 18, ст. 2118; № 22, ст. 2563; 2008, № 26, ст. 3022; № 48, ст. 5500, 5519; 2009, № 51, ст. 6155; № 52, ст. 6450; 2010, № 31, ст. 4198; № 45, ст. 5752; № 48, ст. 6247; № 49, ст. 6420; 2011, № 1, ст. 16; № 27, ст. 3873; № 29, ст. 4291; № 30, ст. 4575; № 47, ст. 6611; № 48, ст. 6730; № 49, ст. 7014; 2012, № 26, ст. 3447; № 27, ст. 3588; № 50, ст. 6954) следующие изменения</w:t>
      </w:r>
    </w:p>
    <w:p>
      <w:r>
        <w:t>абзац десятый пункта 2 статьи 11 изложить в следующей редакции: "счета (счет) - расчетные (текущие) и иные счета в банках, открытые на основании договора банковского счета;"</w:t>
      </w:r>
    </w:p>
    <w:p>
      <w:r>
        <w:t>статью 23 дополнить пунктом 51 следующего содержания: "51. Лица, на которых настоящим Кодексом возложена обязанность представлять налоговую декларацию (расчет) в электронной форме, должны обеспечить получение от налогового органа в электронной форме по телекоммуникационным каналам связи через оператора электронного документооборота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Указанные лица обязаны передать налоговому органу квитанцию о приеме таких документов в электронной форме по телекоммуникационным каналам связи через оператора электронного документооборота в течение шести дней со дня их отправки налоговым органом."</w:t>
      </w:r>
    </w:p>
    <w:p>
      <w:r>
        <w:t>статью 31 дополнить пунктом 5 следующего содержания: "5.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 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 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 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Форма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
        <w:t>подпункт 2 пункта 2 статьи 45 изложить в следующей редакции: "2) в целях взыскания недоимки, возникшей по итогам проведенной налоговой проверки, числящейся более трех месяцев: 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 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 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 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 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 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 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организациям, признанным судом иным образом зависимыми с налогоплательщиком, за которым числится недоимка. 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организациям,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 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
        <w:t>в статье 76: а) пункт 3 изложить в следующей редакции: "3. Решение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следующих случаях:</w:t>
      </w:r>
    </w:p>
    <w:p>
      <w:r>
        <w:t>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
        <w:t>в случае неисполнения налогоплательщиком-организацией установленной пунктом 51 статьи 23 настоящего Кодекса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 в течение 10 дней со дня истечения срока, установленного для передачи налогоплательщиком-организацией квитанции о приеме документов, направленных налоговым органом."; б) дополнить пунктом 31 следующего содержания: "31. Решения налогового органа о приостановлении операций налогоплательщика-организации по его счетам в банке и переводов его электронных денежных средств, принятые в соответствии с пунктом 3 настоящей статьи, отменяются решением этого налогового органа в следующем порядке:</w:t>
      </w:r>
    </w:p>
    <w:p>
      <w:r>
        <w:t>при принятии решения на основании подпункта 1 пункта 3 настоящей статьи - не позднее одного дня, следующего за днем представления налогоплательщиком-организацией налоговой декларации</w:t>
      </w:r>
    </w:p>
    <w:p>
      <w:r>
        <w:t>при принятии решения на основании подпункта 2 пункта 3 настоящей статьи - не позднее одного дня, следующего за наиболее ранней из следующих дат: день передачи в порядке, предусмотренном пунктом 51 статьи 23 настоящего Кодекса, налогоплательщиком-организацией квитанции о приеме документов, направленных налоговым органом; день представления документов (пояснений), истребованных налоговым органом, - при направлении требования о представлении документов (пояснений) или явки представителя организации в налоговый орган - при направлении уведомления о вызове в налоговый орган."; в) в пункте 91 слова "указанных в пунктах 3, 7 - 9" заменить словами "указанных в пунктах 31, 7 - 9"; г) пункт 11 изложить в следующей редакции: "11. Правила, установленные настоящей статьей, применяются также в отношении приостановления операций по счетам в банках и переводов электронных денежных средств следующих лиц:</w:t>
      </w:r>
    </w:p>
    <w:p>
      <w:r>
        <w:t>налогового агента - организации и плательщика сбора - организации</w:t>
      </w:r>
    </w:p>
    <w:p>
      <w:r>
        <w:t>индивидуальных предпринимателей - налогоплательщиков, налоговых агентов, плательщиков сборов</w:t>
      </w:r>
    </w:p>
    <w:p>
      <w:r>
        <w:t>организаций и индивидуальных предпринимателей, не являющихся налогоплательщиками (налоговыми агентами), которые при этом обязаны представлять налоговые декларации в соответствии с частью второй настоящего Кодекса</w:t>
      </w:r>
    </w:p>
    <w:p>
      <w:r>
        <w:t>нотариусов, занимающихся частной практикой, адвокатов, учредивших адвокатские кабинеты, - налогоплательщиков, налоговых агентов."</w:t>
      </w:r>
    </w:p>
    <w:p>
      <w:r>
        <w:t>в статье 80: а) в пункте 3: абзац второй изложить в следующей редакции: "Налоговые декларации (расчеты) представляются в налоговый орган по месту учета налогоплательщика (плательщика сбора,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 если иной порядок представления информации, отнесенной к государственной тайне, не предусмотрен законодательством Российской Федерации, следующими категориями налогоплательщиков:"; дополнить новыми абзацами третьим - пятым следующего содержания: "налогоплательщиками, среднесписочная численность работников которых за предшествующий календарный год превышает 100 человек; вновь созданными (в том числе при реорганизации) организациями, численность работников которых превышает 100 человек; налогоплательщиками, не указанными в абзацах третьем и четвертом настоящего пункта, для которых такая обязанность предусмотрена частью второй настоящего Кодекса применительно к конкретному налогу."; абзацы третий - пятый считать соответственно абзацами шестым - восьмым; б) пункт 7 дополнить подпунктом 6 следующего содержания: "6) сведений, подлежащих включению в налоговую декларацию в соответствии с главой 21 настоящего Кодекса."; в) дополнить пунктом 12 следующего содержания: "12.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частью второй настоящего Кодекса."</w:t>
      </w:r>
    </w:p>
    <w:p>
      <w:r>
        <w:t>в статье 86: а) пункт 1 изложить в следующей редакции: "1. Банки открывают счета организациям, индивидуальным предпринимателям и предоставляют им право использовать корпоративные электронные средства платежа для переводов электронных денежных средств только при предъявлении свидетельства о постановке на учет в налоговом органе.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 Информация сообщается в электронной форме в течение трех дней со дня соответствующего события. 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устанавливаются федеральным органом исполнительной власти, уполномоченным по контролю и надзору в области налогов и сборов."; б) пункт 2 изложить в следующей редакции: "2. Банки обязаны выдавать налоговым органам справки о наличии счетов, вкладов (депозитов) в банке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предусмотренных настоящим пунктом.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указанных лиц либо истребования у них документов (информации) в соответствии со статьей 931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пунктом 1 статьи 931 настоящего Кодекса. 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
        <w:t>в статье 88: а) пункт 3 дополнить абзацами следующего содержания: "При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 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 б) пункт 4 изложить в следующей редакции: "4.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 в) пункт 81 изложить в следующей редакции: "81.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главой 21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главой 21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 г) дополнить пунктом 82 следующего содержания: "82.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 д) дополнить пунктом 83 следующего содержания: "83.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 е) пункт 10 после слов "налоговых агентов," дополнить словами "иных лиц, на которых возложена обязанность по представлению налоговой декларации (расчета),"</w:t>
      </w:r>
    </w:p>
    <w:p>
      <w:r>
        <w:t>пункт 1 статьи 91 изложить в следующей редакции: "1. Доступ на территорию или в помещение проверяемого лица должностных лиц налоговых органов, непосредственно проводящих налоговую проверку,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по налогу на добавленную стоимость, о проведении осмотра в случаях, предусмотренных пунктами 8 и 81 статьи 88 настоящего Кодекса. Указанное постановление подлежит утверждению руководителем (заместителем руководителя) налогового органа."</w:t>
      </w:r>
    </w:p>
    <w:p>
      <w:r>
        <w:t>в статье 92: а) пункт 1 изложить в следующей редакции: "1. Должностное лицо налогового органа, производящее выездную налоговую проверку либо камеральную налоговую проверку на основе налоговой декларации по налогу на добавленную стоимость, в случаях, предусмотренных пунктами 8 и 81 статьи 88 настоящего Кодекса, в целях выяснения обстоятельств, имеющих значение для полноты проверки, вправе производить осмотр территорий, помещений лица, в отношении которого проводится налоговая проверка, документов и предметов. Осмотр территорий, помещений лица, в отношении которого проводится камеральная налоговая проверка, указанная в абзаце первом настоящего пункта, документов и предметов производится на основании мотивированного постановления должностного лица налогового органа, осуществляющего эту налоговую проверку. Указанное постановление подлежит утверждению руководителем (заместителем руководителя) налогового органа."; б) в пункте 2 слова "вне рамок выездной налоговой проверки допускается" заменить словами "в случаях, не предусмотренных пунктом 1 настоящей статьи, допускается"</w:t>
      </w:r>
    </w:p>
    <w:p>
      <w:r>
        <w:t>пункт 2 статьи 931 изложить в следующей редакции: "2.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
        <w:t>статью 102 дополнить пунктом 7 следующего содержания: "7.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 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
        <w:t>пункт 1 статьи 119 изложить в следующей редакции: "1. Непредставление в установленный законодательством о налогах и сборах срок налоговой декларации в налоговый орган по месту учета влечет взыскание штрафа в размере 5 процентов не уплаченной в установленный законодательством о налогах и сборах срок суммы налога, подлежащей уплате (доплате) на основании этой декларации, за каждый полный или неполный месяц со дня, установленного для ее представления, но не более 30 процентов указанной суммы и не менее 1 000 рублей."</w:t>
      </w:r>
    </w:p>
    <w:p>
      <w:r>
        <w:rPr>
          <w:b/>
        </w:rPr>
        <w:t>Статья 11</w:t>
      </w:r>
    </w:p>
    <w:p>
      <w:r>
        <w:t>Статью 5 Федерального закона от 29 октября 1998 года № 164-ФЗ "О финансовой аренде (лизинге)" (Собрание законодательства Российской Федерации, 1998, № 44, ст. 5394; 2002, № 5, ст. 376) дополнить пунктом 5 следующего содержания: "5. Руководителем (лицом, выполняющим функции единоличного исполнительного органа), членом совета директоров (наблюдательного совета), членом коллегиального исполнительного органа, а также главным бухгалтером лизинговой компании (фирмы) не может являться лицо, имеющее неснятую или непогашенную судимость за преступление в сфере экономической деятельности или преступление против государственной власти.".</w:t>
      </w:r>
    </w:p>
    <w:p>
      <w:r>
        <w:rPr>
          <w:b/>
        </w:rPr>
        <w:t>Статья 12</w:t>
      </w:r>
    </w:p>
    <w:p>
      <w:r>
        <w:t>Внести в часть вторую Налогового кодекса Российской Федерации (Собрание законодательства Российской Федерации, 2000, № 32, ст. 3340; 2001, № 1, ст. 18; 2002, № 22, ст. 2026; 2003, № 28, ст. 2886; № 50, ст. 4849; 2005, № 30, ст. 3130; 2006, № 31, ст. 3436; 2008, № 42, ст. 4697; № 48, ст. 5519; 2009, № 51, ст. 6155; 2010, № 31, ст. 4198; № 48, ст. 6247; 2011, № 27, ст. 3881; № 30, ст. 4593; 2012, № 27, ст. 3588; № 31, ст. 4334; № 53, ст. 7619; 2013, № 14, ст. 1647) следующие изменения: 1) статью 169 дополнить пунктом 31 следующего содержания: "31. Лица, не являющиеся налогоплательщиками,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обязаны вести журналы учета полученных и выставленных счетов-фактур в отношении указанной деятельности."; 2) в статье 174: а) пункт 5 изложить в следующей редакции: "5. Налогоплательщики (в том числе являющиеся налоговыми агентами), а также лица, указанные в пункте 5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20-го числа месяца, следующего за истекшим налоговым периодом, если иное не предусмотрено настоящей главой. Налоговые агенты, не являющиеся налогоплательщиками или являющиеся налогоплательщиками, освобожденными от исполнения обязанностей налогоплательщика, связанных с исчислением и уплатой налога, 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 Указанные в абзаце втором настоящего пункта лица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(если при определении налоговой базы в порядке, установленном главами 23, 25, 261 и 262 настоящего Кодекса, в составе доходов учитываются доходы в виде вознаграждения при исполнении договоров транспортной экспедиции), а также при выполнении функций застройщика обязаны представить в налоговые органы по месту своего учета в установленный срок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редакции Федерального закона от 21.07.2014 № 238-ФЗ) б) дополнить пунктами 51 и 52 следующего содержания: "51. В налоговую декларацию подлежат включению сведения, указанные в книге покупок и книге продаж налогоплательщика. В случае выставления и (или) получения счетов-фактур при осуществлении налогоплательщиком (налоговым агентом) предпринимательской деятельности 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а также при выполнении функций застройщика в налоговую декларацию включаются сведения, указанные в журнале учета полученных и выставленных счетов-фактур в отношении указанной деятельности. (В редакции Федерального закона от 21.07.2014 № 238-ФЗ) Лица, указанные в пункте 5 статьи 173 настоящего Кодекса, включают в налоговую декларацию сведения, указанные в выставленных счетах-фактурах. Состав сведений, указанных в книге покупок и книге продаж, в журнале учета полученных и выставленных счетов-фактур, в выставленных счетах-фактурах, включаемых в налоговую декларацию, определяется федеральным органом исполнительной власти, уполномоченным по контролю и надзору в области налогов и сборов.</w:t>
      </w:r>
    </w:p>
    <w:p>
      <w:r>
        <w:rPr>
          <w:b/>
        </w:rPr>
        <w:t xml:space="preserve">52. </w:t>
      </w:r>
      <w:r>
        <w:t>Лица, не являющиеся налогоплательщиками, налогоплательщики, освобожденные от исполнения обязанностей налогоплательщика, связанных с исчислением и уплатой налога, не признаваемые налоговыми агентами,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(если при определении налоговой базы в порядке, установленном главами 23, 25, 261 и 262 настоящего Кодекса, в составе доходов учитываются доходы в виде вознаграждения при исполнении договоров транспортной экспедиции), а также при выполнении функций застройщика обязаны представить в налоговые органы по месту своего учета соответствующий журнал учета полученных и выставленных счетов-фактур в отношении указанной деятельности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20-го числа месяца, следующего за истекшим налоговым периодом.". (В редакции Федерального закона от 21.07.2014 № 238-ФЗ)</w:t>
      </w:r>
    </w:p>
    <w:p>
      <w:r>
        <w:rPr>
          <w:b/>
        </w:rPr>
        <w:t>Статья 13</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3446, 3452; 2007, № 16, ст. 1831; № 31, ст. 3993, 4011; № 49, ст. 6036; 2009, № 23, ст. 2776; № 29, ст. 3600; 2010, № 28, ст. 3553; № 30, ст. 4007; № 31, ст. 4166; 2011, № 27, ст. 3873; № 46, ст. 6406; 2012, № 30, ст. 4172; № 50, ст. 6954) следующие изменения: 1) в статье 3: а) в абзаце третьем слова ", за исключением преступлений, предусмотренных статьями 193, 194, 198, 199, 1991 и 1992 Уголовного кодекса Российской Федерации" исключить; б) дополнить новым абзацем тринадцатым следующего содержания: "бенефициарный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абзац тринадцатый считать абзацем четырнадцатым и его после слова "выгодоприобретателях," дополнить словами "бенефициарных владельцах,"; г) абзац четырнадцатый считать абзацем пятнадцатым; д) дополнить абзацами следующего содержания: "блокирование (замораживание)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блокирование (замораживание)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2) в статье 5: а) абзац четвертый после слов "страховые организации" дополнить словами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б) абзац седьмой дополнить словами ",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в) абзац тринадцатый дополнить словами ", в том числе сельскохозяйственные кредитные потребительские кооперативы"; г) дополнить абзацами следующего содержания: "общества взаимного страхования; негосударственные пенсионные фонды, имеющие лицензию на осуществление деятельности по пенсионному обеспечению и пенсионному страхованию; операторы связи, имеющие право самостоятельно оказывать услуги подвижной радиотелефонной связи."; д) дополнить частью второй следующего содержания: "Права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 3) в статье 6: а) в абзаце втором пункта 2 слова "по основаниям, предусмотренным подпунктами 1, 2, 3, 6, 7 пункта 21 настоящей статьи, и исключенных из указанного перечня по основаниям, предусмотренным подпунктами 1, 2, 3, 5, 6, 7 и 8 пункта 22 настоящей статьи" исключить; б) дополнить пунктом 23 следующего содержания: "23.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 об исключении организации или физического лица из указанного перечня; об отказе в удовлетворении заявления. Уполномоченный орган информирует заявителя о принятом решении. Решение уполномоченного органа может быть обжаловано заявителем в судебном порядке."; 4) в статье 7: а) в пункте 1: абзац первый подпункта 1 изложить в следующей редакции: "1)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12 и 14 настоящей статьи, установив следующие сведения:"; дополнить подпунктом 11 следующего содержания: "11) при приеме на обслуживание и обслуживании клиентов - юридических лиц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или иным имуществом, а также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подпункт 2 изложить в следующей редакции: "2) принимать обоснованные и доступные в сложившихся обстоятельствах меры по идентификации бенефициарных владельцев, в том числе по установлению в отношении их сведений, предусмотренных подпунктом 1 настоящего пункта. Идентификация бенефициарных владельцев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 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 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 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 подпункт 3 изложить в следующей редакции: "3)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 абзац первый подпункта 4 изложить в следующей редакции: "4)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подлежащим обязательному контролю операциям с денежными средствами или иным имуществом, совершаемым их клиентами:"; абзац первый подпункта 5 изложить в следующей редакции: "5)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 дополнить подпунктом 6 следующего содержания: "6) применять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в порядке, установленном Центральным банком Российской Федерации;"; дополнить подпунктом 7 следующего содержания: "7)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в порядке, установленном Центральным банком Российской Федерации."; б) в пункте 11 слова "и (или) выгодоприобретателя" заменить словами ", выгодоприобретателя и бенефициарного владельца"; в) в пункте 12 слова "и (или) выгодоприобретателя" заменить словами ", выгодоприобретателя и бенефициарного владельца"; г) в пункте 14 слова "и (или) выгодоприобретателя" заменить словами ", выгодоприобретателя и бенефициарного владельца"; д) в пункте 15 слова "и (или) выгодоприобретателя" заменить словами ", выгодоприобретателя и бенефициарного владельца"; е) в пункте 2: дополнить новыми абзацами восьмым и девятым следующего содержания: "совершение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 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абзацы восьмой - десятый считать соответственно абзацами десятым - двенадцатым; ж) абзац второй пункта 5 изложить в следующей редакции: "открывать и вести счета (вклады) на анонимных владельцев, то есть без предоставления открывающим счет (вклад) физическим или юридическим лицом документов, необходимых для его идентификации, а также открывать и вести счета (вклады) на владельцев, использующих вымышленные имена (псевдонимы);"; з) пункт 52 изложить в следующей редакции: "52. Кредитные организации вправе: отказаться от заключения договора банковского счета (вклада) с физическим или юридическим лицом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 и) пункт 54 после слова "выгодоприобретателя," дополнить словами "бенефициарного владельца,"; к) пункт 10 изложить в следующей редакции: "10.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два рабочих дня со дня, когда распоряжение клиента о ее осуществлении должно быть выполнено, в случае, если хотя бы одной из сторон является организация или физическое лицо,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 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 л) пункт 11 изложить в следующей редакции: "11.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 м) пункт 13 изложить в следующей редакции: "13. Кредитные организации обязаны документально фиксировать и представлять в уполномоченный орган сведения обо всех случаях отказа по основаниям, указанным в настоящей статье, от заключения договоров с клиентами и (или) выполнения распоряжений клиентов о совершении операций, а также обо всех случаях расторжения договоров с клиентами по инициативе кредитной организации в срок не позднее рабочего дня, следующего за днем совершения указанных действий, в порядке, установленном для кредитных организаций Центральным банком Российской Федерации по согласованию с уполномоченным органом."; н) дополнить пунктом 14 следующего содержания: "14.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и бенефициарных владельцах."; 5) главу II дополнить статьей 74 следующего содержания: "Статья 74. Дополнительные меры противодействия финансированию терроризма 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 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 Положение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
        <w:rPr>
          <w:b/>
        </w:rPr>
        <w:t xml:space="preserve">2. </w:t>
      </w:r>
      <w:r>
        <w:t>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подпунктом 6 пункта 1 статьи 7 настоящего Федерального закона</w:t>
      </w:r>
    </w:p>
    <w:p>
      <w:r>
        <w:rPr>
          <w:b/>
        </w:rPr>
        <w:t xml:space="preserve">3. </w:t>
      </w:r>
      <w:r>
        <w:t>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
        <w:rPr>
          <w:b/>
        </w:rPr>
        <w:t xml:space="preserve">4. </w:t>
      </w:r>
      <w:r>
        <w:t>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
        <w:rPr>
          <w:b/>
        </w:rPr>
        <w:t xml:space="preserve">5. </w:t>
      </w:r>
      <w:r>
        <w:t>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 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
        <w:rPr>
          <w:b/>
        </w:rPr>
        <w:t xml:space="preserve">5. </w:t>
      </w:r>
      <w:r>
        <w:t>в статье 8:</w:t>
      </w:r>
    </w:p>
    <w:p>
      <w:r>
        <w:rPr>
          <w:b/>
        </w:rPr>
        <w:t xml:space="preserve">5. </w:t>
      </w:r>
      <w:r>
        <w:t>в статье 9:</w:t>
      </w:r>
    </w:p>
    <w:p>
      <w:r>
        <w:rPr>
          <w:b/>
        </w:rPr>
        <w:t xml:space="preserve">5. </w:t>
      </w:r>
      <w:r>
        <w:t>часть вторую после слов "в правоохранительные" дополнить словами "или налоговые"</w:t>
      </w:r>
    </w:p>
    <w:p>
      <w:r>
        <w:rPr>
          <w:b/>
        </w:rPr>
        <w:t xml:space="preserve">5. </w:t>
      </w:r>
      <w:r>
        <w:t>в части третьей слова "указанных в пункте 2 статьи 6" заменить словами "указанных в пункте 10 статьи 7"</w:t>
      </w:r>
    </w:p>
    <w:p>
      <w:r>
        <w:rPr>
          <w:b/>
        </w:rPr>
        <w:t xml:space="preserve">5. </w:t>
      </w:r>
      <w:r>
        <w:t>часть первую изложить в следующей редакции: "Органы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w:t>
      </w:r>
    </w:p>
    <w:p>
      <w:r>
        <w:rPr>
          <w:b/>
        </w:rPr>
        <w:t xml:space="preserve">5. </w:t>
      </w:r>
      <w:r>
        <w:t>часть третью изложить в следующей редакции: "Предоставление по запросу уполномоченного органа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
        <w:rPr>
          <w:b/>
        </w:rPr>
        <w:t>Статья 14</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2008, № 30, ст. 3616; 2009, № 1, ст. 20, 23; № 29, ст. 3642; № 52, ст. 6428; 2010, № 21, ст. 2526; № 31, ст. 4196; 2011, № 27, ст. 3880; № 49, ст. 7061; 2012, № 31, ст. 4322) следующие изменения</w:t>
      </w:r>
    </w:p>
    <w:p>
      <w:r>
        <w:t>в статье 9: а) пункт 3 дополнить абзацем следующего содержания: "Информация о факте представления документов в регистрирующий орган не позднее рабочего дня, следующего за днем их получения регистрирующим органом, размещается на официальном сайте регистрирующего органа в сети Интернет."; б) дополнить пунктом 6 следующего содержания: "6. Физическое лицо вправе направить в регистрирующий орган письменные возражения относительно предстоящего внесения данных о нем в единый государственный реестр юридических лиц с указанием своих паспортных данных или в соответствии с законодательством Российской Федерации данных иного удостоверяющего личность документа и идентификационного номера налогоплательщика (при его наличии). Такое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При направлении возражения почтовым отправлением подлинность подписи физического лица должна быть засвидетельствована в нотариальном порядке."</w:t>
      </w:r>
    </w:p>
    <w:p>
      <w:r>
        <w:t>статью 131 дополнить пунктом 3 следующего содержания: "3. Внесение в единый государственный реестр юридических лиц записи (записей) о том, что юридическое лицо (юридические лица) находится (находятся) в процессе реорганизации, а также иных записей в связи с реорганизацией юридических лиц не допускается в случае участия в реорганизации юридического лица, в отношении которого принято решение о его ликвидации."</w:t>
      </w:r>
    </w:p>
    <w:p>
      <w:r>
        <w:t>в пункте 2 статьи 20 слова "или государственная регистрация юридических лиц, которые возникают в результате его реорганизации" заменить словами "или внесение в единый государственный реестр юридических лиц записей в связи с реорганизацией юридических лиц, участником которой является юридическое лицо, находящееся в процессе ликвидации"</w:t>
      </w:r>
    </w:p>
    <w:p>
      <w:r>
        <w:t>в пункте 1 статьи 23: а) подпункт "в" после слова "предусмотренном" дополнить словами "пунктом 3 статьи 131,"; б) дополнить подпунктами "к" - "р" следующего содержания: "к) несоответствия сведений о документе, удостоверяющем личность гражданина Российской Федерации, указанных в заявлении о государственной регистрации, сведениям, полученным регистрирующим органом от органов, осуществляющих выдачу или замену таких документов; л) получения регистрирующим органом возражения физического лица относительно предстоящего внесения данных о нем в единый государственный реестр юридических лиц; м) если в течение срока, установленного для государственной регистрации, но до внесения записи в соответствующий государственный реестр или принятия решения об отказе в государственной регистрации в регистрирующий орган поступит судебный акт или акт судебного пристава-исполнителя, содержащие запрет на совершение регистрирующим органом определенных регистрационных действий; н) если физическое лицо - учредитель (участник) юридического лица, являющегося коммерческой организацией, или физическое лицо, регистрируемое в качестве индивидуального предпринимателя, на основании вступившего в силу приговора суда лишено права заниматься предпринимательской деятельностью на определенный срок и такой срок не истек; о) если лицом, имеющим право без доверенности действовать от имени юридического лица (в том числе от имени управляющей организации),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 п) если в отношении индивидуального предпринимателя, являющегося управляющим юридического лица,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 р) при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 предусмотренных подпунктом "в" пункта 1 статьи 5 настоящего Федерального закона."</w:t>
      </w:r>
    </w:p>
    <w:p>
      <w:r>
        <w:rPr>
          <w:b/>
        </w:rPr>
        <w:t>Статья 15</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2009, № 48, ст. 5731; 2011, № 48, ст. 6728; 2012, № 31, ст. 4334) следующие изменения: 1) в статье 38: а) (Утратил силу - Федеральный закон от 29.07.2017 № 281-ФЗ) б) дополнить пунктом 101 следующего содержания: "101. Действующий член совета директоров (наблюдательного совета) при наступлении обстоятельств, указанных в подпунктах 1 - 3 пункта 10 настоящей статьи, считается выбывшим со дня вступления в силу соответствующего решения уполномоченного органа либо суда."; в) пункты 12 - 14 признать утратившими силу; 2) дополнить статьей 381 следующего содержания: "Статья 381. Требования к учредителям (участникам) управляющей компании 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получать право распоряжения 10 и более процентами голосов, приходящихся на голосующие акции (доли), составляющие уставный капитал управляющей компании.</w:t>
      </w:r>
    </w:p>
    <w:p>
      <w:r>
        <w:rPr>
          <w:b/>
        </w:rPr>
        <w:t xml:space="preserve">2.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получило право распоряжения 10 и более процентами голосов, приходящихся на голосующие акции (доли), составляющие уставный капитал управляющей компании, обязано направить уведомление управляющей компании и в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
        <w:rPr>
          <w:b/>
        </w:rPr>
        <w:t xml:space="preserve">3. </w:t>
      </w:r>
      <w:r>
        <w:t>Федеральный орган исполнительной власти по рынку ценных бумаг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имеют право распоряжения 10 и более процентами голосов, приходящихся на голосующие акции (доли), составляющие уставный капитал управляющей компании</w:t>
      </w:r>
    </w:p>
    <w:p>
      <w:r>
        <w:rPr>
          <w:b/>
        </w:rPr>
        <w:t xml:space="preserve">4. </w:t>
      </w:r>
      <w:r>
        <w:t>Если уведомление, предусмотренное пунктом 2 настоящей статьи, не получено управляющей компанией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имеет право распоряжаться 10 и более процентами голосов, приходящихся на голосующие акции (доли), составляющие уставный капитал управляющей компании,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управляющей компании. При этом остальные акции (доли), принадлежащие указанному лицу, при определении кворума для проведения общего собрания акционеров (участников) управляющей компании не учитываются."</w:t>
      </w:r>
    </w:p>
    <w:p>
      <w:r>
        <w:rPr>
          <w:b/>
        </w:rPr>
        <w:t>Статья 16</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следующие изменения</w:t>
      </w:r>
    </w:p>
    <w:p>
      <w:r>
        <w:t>в части первой статьи 31 слова "174 частью первой," заменить словами "174 частями первой и второй,", слова "1741 частью первой," заменить словами "1741 частями первой и второй,", цифры "193," заменить словами "193 частью первой, 1931 частью первой,", после слов "1991 частью первой," дополнить цифрами "2001,"</w:t>
      </w:r>
    </w:p>
    <w:p>
      <w:r>
        <w:t>пункт 1 части третьей статьи 150 после слов "181 частью первой," дополнить словами "194 частями первой и второй, 2001 частью первой,"</w:t>
      </w:r>
    </w:p>
    <w:p>
      <w:r>
        <w:t>в статье 151: а) в части второй: в подпункте "а" пункта 1 цифры "194" заменить словами "194 частями третьей и четвертой"; пункт 2 после слов "статьями 189," дополнить словами "2001 частью второй,"; пункт 3 после цифр "191 - 193," дополнить цифрами "1931,", после цифр "195 - 197," дополнить словами "2001 частью второй,"; б) в части третьей: пункт 1 после слов "в пунктах 3 - 6" дополнить цифрой ", 9"; дополнить пунктом 9 следующего содержания: "9) дознавателями таможенных органов Российской Федерации - по уголовным делам о преступлениях, предусмотренных статьями 194 частями первой и второй, 2001 частью первой Уголовного кодекса Российской Федерации."; в) часть пятую после цифр "193," дополнить словами "1931, 194 частями первой и второй,", после цифр "195 - 197," дополнить словами "2001 частью первой,"</w:t>
      </w:r>
    </w:p>
    <w:p>
      <w:r>
        <w:t>пункт 3 части второй статьи 157 после слова "статьями" дополнить цифрами "1731, 1732, 174, 1741,", цифры "193, 194" заменить словами "193, 1931, 194 частями третьей и четвертой, 2001 частью второй", дополнить словами ", выявленных таможенными органами Российской Федерации"</w:t>
      </w:r>
    </w:p>
    <w:p>
      <w:r>
        <w:rPr>
          <w:b/>
        </w:rPr>
        <w:t>Статья 17</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4008, 4015; № 41, ст. 4845; № 43, ст. 5084; № 46, ст. 5553; 2008, № 18, ст. 1941; № 20, ст. 2251, 2259; № 30, ст. 3604; № 49, ст. 5745; № 52, ст. 6235, 6236; 2009, № 7, ст. 777; № 23, ст. 2759, 2776; № 26, ст. 3120, 3122; № 29, ст. 3597, 3642; № 30, ст. 3739; № 48, ст. 5711, 5724; № 52, ст. 6412; 2010, № 1, ст. 1; № 19, ст. 2291; № 21, ст. 2525, 2530; № 23, ст. 2790; № 27, ст. 3416; № 30, ст. 4002, 4005, 4006, 4007; № 31, ст. 4158, 4164, 4193, 4195, 4198, 4206, 4207, 4208; № 41, ст. 5192; № 49, ст. 6409; 2011, № 1, ст. 10, 23, 54; № 7, ст. 901; № 15, ст. 2039; № 17, ст. 2310; № 19, ст. 2714, 2715; № 23, ст. 3260; № 27, ст. 3873; № 29, ст. 4290, 4298; № 30, ст. 4573, 4584, 4585, 4590, 4598, 4600, 4601, 4605; № 46, ст. 6406; № 47, ст. 6601, 6602; № 48, ст. 6728; № 49, ст. 7025, 7061; № 50, ст. 7342, 7345, 7346, 7351, 7352, 7355, 7362, 7366; 2012, № 6, ст. 621; № 10, ст. 1166; № 15, ст. 1723; № 19, ст. 2278, 2281; № 24, ст. 3069, 3082; № 29, ст. 3996; № 31, ст. 4320, 4329, 4330; № 47, ст. 6402, 6403, 6404, 6405; № 49, ст. 6757; № 53, ст. 7577, 7602, 7640; 2013, № 14, ст. 1651, 1666; № 19, ст. 2323, 2325) следующие изменения: 1) примечание к статье 2.4 после слов "иных организаций," дополнить словами "арбитражные управляющие,"; 2) в статье 3.5: а) часть 1 дополнить пунктом 7 следующего содержания: "7) незадекларированной сумме наличных денежных средств и (или) стоимости денежных инструментов."; б) часть 3 после слов "или оказанных от имени юридического лица," дополнить словами "либо незадекларированной суммы наличных денежных средств и (или) стоимости денежных инструментов,"; 3) в абзаце втором части 3 статьи 14.13 слова "от двух тысяч пятисот до пяти тысяч рублей" заменить словами "от двадцати пяти тысяч до пятидесяти тысяч рублей"; 4) в статье 15.25: а) в абзаце первом части 6 слова "и (или) сроков" исключить; б) абзац первый части 61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в) абзац первый части 62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г) абзац первый части 63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д) дополнить частью 64 следующего содержания: "64. Повторное в течение одного года совершение действий (бездействие), предусмотренных частью 6 настоящей статьи, - 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 5) в статье 15.27: а) дополнить частями 21 - 23 следующего содержания: "21.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 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
        <w:rPr>
          <w:b/>
        </w:rPr>
        <w:t xml:space="preserve">22. </w:t>
      </w:r>
      <w:r>
        <w:t>Непредставление в уполномоченный орган сведений о случаях отказа по основаниям, указанным в Федеральном законе от 7 августа 2001 года №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 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
        <w:rPr>
          <w:b/>
        </w:rPr>
        <w:t xml:space="preserve">23. </w:t>
      </w:r>
      <w:r>
        <w:t>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 влечет наложение административного штрафа на юридических лиц в размере от трехсот тысяч до пятисот тысяч рублей."; б) примечание 1 изложить в следующей редакции: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1. </w:t>
      </w:r>
      <w:r>
        <w:t>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
        <w:rPr>
          <w:b/>
        </w:rPr>
        <w:t xml:space="preserve">2. </w:t>
      </w:r>
      <w:r>
        <w:t>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
        <w:rPr>
          <w:b/>
        </w:rPr>
        <w:t xml:space="preserve">23. </w:t>
      </w:r>
      <w:r>
        <w:t>статью 16.4 изложить в следующей редакции: "Статья 16.4. Недекларирование либо недостоверное декларирование физическими лицами наличных денежных средств и (или) денежных инструментов 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 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 Примечания:</w:t>
      </w:r>
    </w:p>
    <w:p>
      <w:r>
        <w:rPr>
          <w:b/>
        </w:rPr>
        <w:t xml:space="preserve">2. </w:t>
      </w:r>
      <w:r>
        <w:t>в статье 23.1:</w:t>
      </w:r>
    </w:p>
    <w:p>
      <w:r>
        <w:rPr>
          <w:b/>
        </w:rPr>
        <w:t xml:space="preserve">2. </w:t>
      </w:r>
      <w:r>
        <w:t>в части 1 статьи 23.5 слова "статьями 15.1, 19.76" заменить словами "статьей 15.1, частями 1 - 3 статьи 15.27 (в пределах своих полномочий), статьей 19.76"</w:t>
      </w:r>
    </w:p>
    <w:p>
      <w:r>
        <w:rPr>
          <w:b/>
        </w:rPr>
        <w:t xml:space="preserve">2. </w:t>
      </w:r>
      <w:r>
        <w:t>в пункте 81 части 2 статьи 28.3 слова "частями 1 - 4 статьи 15.27," исключить</w:t>
      </w:r>
    </w:p>
    <w:p>
      <w:r>
        <w:rPr>
          <w:b/>
        </w:rPr>
        <w:t xml:space="preserve">2. </w:t>
      </w:r>
      <w:r>
        <w:t>в части 1 статьи 28.4 слова "частью 5 статьи 15.27" заменить словами "частью 4 статьи 15.27"</w:t>
      </w:r>
    </w:p>
    <w:p>
      <w:r>
        <w:rPr>
          <w:b/>
        </w:rPr>
        <w:t xml:space="preserve">2. </w:t>
      </w:r>
      <w:r>
        <w:t>часть 3 статьи 32.11 изложить в следующей редакции: "3.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 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 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 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 Сведения, содержащиеся в реестре дисквалифицированных лиц, являются открытыми для всеобщего ознакомления. 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 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
        <w:rPr>
          <w:b/>
        </w:rPr>
        <w:t xml:space="preserve">2. </w:t>
      </w:r>
      <w:r>
        <w:t>в части 1 слова "частью 5 статьи 15.27" заменить словами "частью 4 статьи 15.27"</w:t>
      </w:r>
    </w:p>
    <w:p>
      <w:r>
        <w:rPr>
          <w:b/>
        </w:rPr>
        <w:t xml:space="preserve">2. </w:t>
      </w:r>
      <w:r>
        <w:t>в части 2 слова "частями 2 и 3 статьи 15.27" заменить словами "частями 2, 21, 22 и 3 статьи 15.27", слова "статьей 16.7" заменить словами "статьями 16.4, 16.7"</w:t>
      </w:r>
    </w:p>
    <w:p>
      <w:r>
        <w:rPr>
          <w:b/>
        </w:rPr>
        <w:t>Статья 18</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2006, № 52, ст. 5497; 2007, № 18, ст. 2117; 2009, № 1, ст. 4; № 18, ст. 2153; 2010, № 31, ст. 4188; 2011, № 49, ст. 7015) следующие изменения</w:t>
      </w:r>
    </w:p>
    <w:p>
      <w:r>
        <w:t>в статье 2: а) (Утратил силу - Федеральный закон от 29.07.2017 № 266-ФЗ) б) абзац тридцать второй после слов "юридически значимых действий" дополнить словами "либо бездействия"</w:t>
      </w:r>
    </w:p>
    <w:p>
      <w:r>
        <w:t>(Утратил силу - Федеральный закон от 29.07.2017 № 266-ФЗ)</w:t>
      </w:r>
    </w:p>
    <w:p>
      <w:r>
        <w:rPr>
          <w:b/>
        </w:rPr>
        <w:t>Статья 19</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2011, № 27, ст. 3880; № 49, ст. 7040) следующие изменения: 1) дополнить статьей 41 следующего содержания: "Статья 41. Требования к органам управления микрофинансовой организации 1. Членами совета директоров (наблюдательного совета), членами коллегиального исполнительного органа, единоличным исполнительным органом микрофинансовой организации не могут являться: 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2) лица, в отношении которых не истек срок, в течение которого они считаются подвергнутыми административному наказанию в виде дисквалификации; 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
        <w:rPr>
          <w:b/>
        </w:rPr>
        <w:t xml:space="preserve">2. </w:t>
      </w:r>
      <w:r>
        <w:t>Действующий член совета директоров (наблюдательного совета) при наступлении обстоятельств, указанных в пунктах 1 - 3 части 1 настоящей статьи, считается выбывшим со дня вступления в силу соответствующего решения уполномоченного органа либо суда.";</w:t>
      </w:r>
    </w:p>
    <w:p>
      <w:r>
        <w:rPr>
          <w:b/>
        </w:rPr>
        <w:t xml:space="preserve">2.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получило право распоряжения 10 и более процентами голосов, приходящихся на голосующие акции (доли), составляющие уставный капитал микрофинансовой организации, обязано направить уведомление микрофинансовой организации и в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
        <w:rPr>
          <w:b/>
        </w:rPr>
        <w:t xml:space="preserve">3. </w:t>
      </w:r>
      <w:r>
        <w:t>Федеральный орган исполнительной власти по рынку ценных бумаг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имеют право распоряжения 10 и более процентами голосов, приходящихся на голосующие акции (доли), составляющие уставный капитал микрофинансовой организации</w:t>
      </w:r>
    </w:p>
    <w:p>
      <w:r>
        <w:rPr>
          <w:b/>
        </w:rPr>
        <w:t xml:space="preserve">4. </w:t>
      </w:r>
      <w:r>
        <w:t>Если уведомление, предусмотренное частью 2 настоящей статьи, не получено микрофинансовой организацией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имеет право распоряжаться 10 и более процентами голосов, приходящихся на голосующие акции (доли), составляющие уставный капитал микрофинансовой организации, не соответствует требованиям, установленным частью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микрофинансовой организации. При этом остальные акции (доли), принадлежащие этому лицу, при определении кворума для проведения общего собрания акционеров (участников) микрофинансовой организации не учитываются.";</w:t>
      </w:r>
    </w:p>
    <w:p>
      <w:r>
        <w:rPr>
          <w:b/>
        </w:rPr>
        <w:t xml:space="preserve">2. </w:t>
      </w:r>
      <w:r>
        <w:t>дополнить статьей 42 следующего содержания: "Статья 42. Требования к учредителям (участникам) микрофинансовой организации 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получать право распоряжения 10 и более процентами голосов, приходящихся на голосующие акции (доли), составляющие уставный капитал микрофинансовой организации</w:t>
      </w:r>
    </w:p>
    <w:p>
      <w:r>
        <w:rPr>
          <w:b/>
        </w:rPr>
        <w:t xml:space="preserve">4. </w:t>
      </w:r>
      <w:r>
        <w:t>часть 1 статьи 6 дополнить пунктом 4 следующего содержания: "4) несоответствие органов управления, а также учредителей (участников) юридического лица требованиям настоящего Федерального закона."</w:t>
      </w:r>
    </w:p>
    <w:p>
      <w:r>
        <w:rPr>
          <w:b/>
        </w:rPr>
        <w:t xml:space="preserve">4. </w:t>
      </w:r>
      <w:r>
        <w:t>(Утратил силу - Федеральный закон от 21.12.2013 № 375-ФЗ)</w:t>
      </w:r>
    </w:p>
    <w:p>
      <w:r>
        <w:rPr>
          <w:b/>
        </w:rPr>
        <w:t>Статья 20</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следующие изменения</w:t>
      </w:r>
    </w:p>
    <w:p>
      <w:r>
        <w:t>статью 86 дополнить частью 12 следующего содержания: "12. Специальные упрощения, указанные в части 1 настоящей статьи, не предоставляются в случаях:</w:t>
      </w:r>
    </w:p>
    <w:p>
      <w:r>
        <w:t>если уполномоченным экономическим оператором осуществляется ввоз в Российскую Федерацию товаров, отправителем либо продавцом которых выступает юридическое лицо, зарегистрированное на территории, которая включена в утверждаемый федеральным органом исполнительной власти, уполномоченным в области финансов,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(далее - офшорные зоны)</w:t>
      </w:r>
    </w:p>
    <w:p>
      <w:r>
        <w:t>если оплата товаров, ввозимых уполномоченным экономическим оператором в Российскую Федерацию, осуществляется путем проведения финансовых операций через офшорные зоны."</w:t>
      </w:r>
    </w:p>
    <w:p>
      <w:r>
        <w:t>часть 1 статьи 162 изложить в следующей редакции: "1. 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Таможенного союза и законодательства Российской Федерации о таможенном деле и противодействия нарушениям при осуществлении других видов контроля, возложенных на таможенные органы:</w:t>
      </w:r>
    </w:p>
    <w:p>
      <w:r>
        <w:t>имеющим устойчивый характер</w:t>
      </w:r>
    </w:p>
    <w:p>
      <w:r>
        <w:t>связанным с уклонением от уплаты таможенных пошлин, налогов в значительных размерах, а также с проведением финансовых операций с резидентами, зарегистрированными на территории офшорной зоны</w:t>
      </w:r>
    </w:p>
    <w:p>
      <w:r>
        <w:t>подрывающим конкурентоспособность отечественных товаропроизводителей</w:t>
      </w:r>
    </w:p>
    <w:p>
      <w:r>
        <w:t>связанным с неисполнением резидентами обязанностей по возвращению (репатриации) иностранной валюты или валюты Российской Федерации, установленных валютным законодательством Российской Федерации, в значительном размере</w:t>
      </w:r>
    </w:p>
    <w:p>
      <w:r>
        <w:t>затрагивающим другие важные интересы Таможенного союза и Российской Федерации, обеспечение соблюдения которых возложено на таможенные органы."</w:t>
      </w:r>
    </w:p>
    <w:p>
      <w:r>
        <w:rPr>
          <w:b/>
        </w:rPr>
        <w:t>Статья 21</w:t>
      </w:r>
    </w:p>
    <w:p>
      <w:r>
        <w:t>Пункт 4 части 1 статьи 13 Федерального закона от 7 февраля 2011 года № 3-ФЗ "О полиции" (Собрание законодательства Российской Федерации, 2011, № 7, ст. 900; № 27, ст. 3881) изложить в следующей редакции: "4)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запрашивать и получать на безвозмездной основе по мотивированному запросу уполномоченных должностных лиц полиции от государственных и муниципальных органов, общественных объединений, организаций, должностных лиц и граждан сведения, справки, документы (их копии), иную необходимую информацию, в том числе персональные данные граждан, за исключением случаев, когда федеральным законом установлен специальный порядок получения информации,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запрашивать и получать от медицинских организаций сведения о гражданах, поступивших с ранениями и телесными повреждениями насильственного характера либо с ранениями и телесными повреждениями, полученными в результате дорожно-транспортных происшествий, а также о гражданах, имеющих медицинские противопоказания или ограничения к водительской деятельности;".</w:t>
      </w:r>
    </w:p>
    <w:p>
      <w:r>
        <w:rPr>
          <w:b/>
        </w:rPr>
        <w:t>Статья 22</w:t>
      </w:r>
    </w:p>
    <w:p>
      <w:r>
        <w:t>Статью 29 Федерального закона от 6 декабря 2011 года № 402-ФЗ "О бухгалтерском учете" (Собрание законодательства Российской Федерации, 2011, № 50, ст. 7344) дополнить частью 4 следующего содержания: "4.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r>
        <w:rPr>
          <w:b/>
        </w:rPr>
        <w:t>Статья 23</w:t>
      </w:r>
    </w:p>
    <w:p>
      <w:r>
        <w:t>Признать утратившими силу</w:t>
      </w:r>
    </w:p>
    <w:p>
      <w:r>
        <w:t>пункт 2 статьи 18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абзац пятый статьи 1 Федерального закона от 21 ноября 2011 года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 48, ст. 6730)</w:t>
      </w:r>
    </w:p>
    <w:p>
      <w:r>
        <w:t>абзацы семнадцатый - двадцать четвертый пункта 35 статьи 1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t>абзацы пятый и шестнадцатый статьи 3 Федерального закона от 29 июня 2012 года №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(Собрание законодательства Российской Федерации, 2012, № 27, ст. 3588)</w:t>
      </w:r>
    </w:p>
    <w:p>
      <w:r>
        <w:rPr>
          <w:b/>
        </w:rPr>
        <w:t>Статья 24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3, 4 и 11 статьи 10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Пункты 1, 6, подпункты "а", "б", "д" и "е" пункта 8, пункт 13 статьи 10, пункт 1 и абзацы первый - третий подпункта "а" пункта 2 статьи 12 настоящего Федерального закона вступают в силу с 1 января 2014 года</w:t>
      </w:r>
    </w:p>
    <w:p>
      <w:r>
        <w:rPr>
          <w:b/>
        </w:rPr>
        <w:t xml:space="preserve">4. </w:t>
      </w:r>
      <w:r>
        <w:t>Пункт 7 статьи 10 настоящего Федерального закона вступает в силу с 1 июля 2014 года</w:t>
      </w:r>
    </w:p>
    <w:p>
      <w:r>
        <w:rPr>
          <w:b/>
        </w:rPr>
        <w:t xml:space="preserve">5. </w:t>
      </w:r>
      <w:r>
        <w:t>Пункты 2, 5, подпункты "в" и "г" пункта 8, пункты 9 и 10 статьи 10, абзац четвертый подпункта "а" и подпункт "б" пункта 2 статьи 12 настоящего Федерального закона вступают в силу с 1 января 2015 года</w:t>
      </w:r>
    </w:p>
    <w:p>
      <w:r>
        <w:rPr>
          <w:b/>
        </w:rPr>
        <w:t xml:space="preserve">6. </w:t>
      </w:r>
      <w:r>
        <w:t>Пункт 2 статьи 13, статья 20 настоящего Федерального закона вступают в силу по истечении 30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