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негосударственных пенсионных фондах" и отдельные законодательные акты Российской Федерации</w:t>
      </w:r>
    </w:p>
    <w:p>
      <w:r>
        <w:rPr>
          <w:b/>
        </w:rPr>
        <w:t>Статья 1</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2003, № 2, ст. 166; 2005, № 19, ст. 1755; 2007, № 50, ст. 6247; 2008, № 30, ст. 3616; 2009, № 29, ст. 3619; № 52, ст. 6454; 2010, № 17, ст. 1988; № 31, ст. 4196; 2011, № 29, ст. 4291; № 49, ст. 7036, 7037; 2012, № 47, ст. 6391; № 50, ст. 6965) следующие изменения</w:t>
      </w:r>
    </w:p>
    <w:p>
      <w:r>
        <w:t>(Утратил силу - Федеральный закон от 28.12.2013 № 410-ФЗ) 2) в статье 341: а) в пункте 3: дополнить новым абзацем шестым следующего содержания: "совершения фондом административного правонарушения, предусмотренного частью 101 или 102 статьи 15.29 Кодекса Российской Федерации об административных правонарушениях;"; абзац шестой считать абзацем седьмым; б) дополнить пунктом 31 следующего содержания: "31. Запрет на заключение новых договоров об обязательном пенсионном страховании вводится (в том числе по обращению Пенсионного фонда Российской Федерации) в случае, указанном в абзаце шестом пункта 3 настоящей статьи, на период до представления фондом в уполномоченный федеральный орган документов, подтверждающих передачу предыдущему страховщику по обязательному пенсионному страхованию средств в соответствии с пунктом 53 статьи 366 настоящего Федерального закона."</w:t>
      </w:r>
    </w:p>
    <w:p>
      <w:r>
        <w:t>(Утратил силу - Федеральный закон от 28.12.2013 № 410-ФЗ) 4) в статье 364: а) абзац первый пункта 3 дополнить предложением следующего содержания: "В случае возврата предыдущему страховщику средств пенсионных накоплений по основанию, предусмотренному абзацем седьмым пункта 1 статьи 366 настоящего Федерального закона, договор об обязательном пенсионном страховании застрахованного лица с указанным страховщиком считается заключенным на условиях ранее заключенного договора и вступает в силу со дня зачисления средств пенсионных накоплений, указанных в пункте 53 статьи 366 настоящего Федерального закона, на счет этого страховщика. При этом подача в Пенсионный фонд Российской Федерации заявления застрахованного лица о переходе в фонд не требуется."; б) в абзаце пятом пункта 4 слова "заключен ненадлежащими сторонами" заменить словами "признан судом недействительным"; в) в абзаце пятом пункта 5 слова "заключен ненадлежащими сторонами" заменить словами "признан судом недействительным"; г) пункт 61 изложить в следующей редакции: "61. В случае, если после внесения изменений в единый реестр застрахованных лиц договор об обязательном пенсионном страховании признан судом недействительным, такой договор подлежит прекращению в соответствии с абзацем седьмым пункта 2 статьи 365 настоящего Федерального закона."</w:t>
      </w:r>
    </w:p>
    <w:p>
      <w:r>
        <w:t>абзац седьмой пункта 2 статьи 365 изложить в следующей редакции: "признания судом договора об обязательном пенсионном страховании недействительным;"</w:t>
      </w:r>
    </w:p>
    <w:p>
      <w:r>
        <w:t>пункт 53 статьи 366 изложить в следующей редакции: "53. При наступлении обстоятельства, указанного в абзаце седьмом пункта 1 настоящей статьи, фонд обязан передать предыдущему страховщику по обязательному пенсионному страхованию средства пенсионных накоплений, учтенные на пенсионном счете накопительной части трудовой пенсии застрахованного лица, полученный фондом от инвестирования средств пенсионных накоплений доход, не учтенный на пенсионном счете накопительной части трудовой пенсии застрахованного лица на момент перевода указанных средств, а также проценты за неправомерное пользование средствами пенсионных накоплений, определяемые в соответствии со статьей 395 Гражданского кодекса Российской Федерации, и средства, направленные на формирование имущества, предназначенного для обеспечения уставной деятельности фонда, сформированные за счет дохода от инвестирования средств пенсионных накоплений соответствующего застрахованного лица, в срок не позднее 30 дней со дня получения фондом соответствующего решения суда и в этот же срок известить об этом Пенсионный фонд Российской Федерации, который на основании указанного извещения фонда вносит соответствующие изменения в единый реестр застрахованных лиц и уведомляет об этом застрахованное лицо. При этом проценты за неправомерное пользование средствами пенсионных накоплений и средства, направленные на формирование имущества, предназначенного для обеспечения уставной деятельности фонда, уплачиваются за счет имущества, предназначенного для обеспечения уставной деятельности фонда, и направляются в резерв фонда по обязательному пенсионному страхованию предыдущего страховщика. Порядок расчета средств, направленных на формирование имущества, предназначенного для обеспечения уставной деятельности фонда, сформированных за счет дохода от инвестирования неправомерно полученных средств пенсионных накоплений соответствующего застрахованного лица и подлежащих передаче предыдущему страховщику в соответствии с абзацем первым настоящего пункта, устанавливается уполномоченным федеральным органом."</w:t>
      </w:r>
    </w:p>
    <w:p>
      <w:r>
        <w:rPr>
          <w:b/>
        </w:rPr>
        <w:t>Статья 2</w:t>
      </w:r>
    </w:p>
    <w:p>
      <w:r>
        <w:t>Пункт 2 статьи 13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2003, № 1, ст. 13; 2007, № 30, ст. 3754; 2008, № 18, ст. 1942; 2009, № 30, ст. 3739; 2010, № 31, ст. 4196; 2011, № 49, ст. 7037; 2012, № 50, ст. 6965) дополнить абзацем следующего содержания: "обращаться в уполномоченный федеральный орган исполнительной власти с предложением о введении в соответствии с пунктом 31 статьи 341 Федерального закона от 7 мая 1998 года № 75-ФЗ "О негосударственных пенсионных фондах" запрета на заключение новых договоров об обязательном пенсионном страховании в отношении негосударственного пенсионного фонда, осуществляющего деятельность по обязательному пенсионному страхованию и совершившего административное правонарушение, предусмотренное частью 101 или 102 статьи 15.29 Кодекса Российской Федерации об административных правонарушениях.".</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2006, № 1, ст. 10; № 10, ст. 1067; № 12, ст. 1234; № 17, ст. 1776; № 18, ст. 1907; № 19, ст. 2066; № 23, ст. 2380; № 31, ст. 3420, 3438, 3452; № 45, ст. 4641; № 50, ст. 5279; № 52, ст. 5498; 2007, № 1, ст. 21, 29; № 16, ст. 1825; № 30, ст. 3755; № 31, ст. 4007, 4008; № 41, ст. 4845; № 43, ст. 5084; № 46, ст. 5553; 2008, № 18, ст. 1941; № 20, ст. 2251; № 30, ст. 3604; № 49, ст. 5745; № 52, ст. 6235, 6236; 2009, № 7, ст. 777; № 23, ст. 2759; № 26, ст. 3120, 3122; № 29, ст. 3597, 3642; № 30, ст. 3739; № 48, ст. 5711, 5724; № 52, ст. 6412; 2010, № 1, ст. 1; № 21, ст. 2525; № 23, ст. 2790; № 27, ст. 3416; № 30, ст. 4002, 4006, 4007; № 31, ст. 4158, 4164, 4193, 4195, 4206, 4207, 4208; № 41, ст. 5192; № 49, ст. 6409; 2011, № 1, ст. 10, 23, 54; № 7, ст. 901, 905; № 15, ст. 2039; № 17, ст. 2310; № 19, ст. 2715; № 23, ст. 3260; № 27, ст. 3873; № 29, ст. 4290, 4298; № 30, ст. 4573, 4585, 4590, 4598, 4600, 4601, 4605; № 46, ст. 6406; № 48, ст. 6728; № 49, ст. 7025, 7061; № 50, ст. 7342, 7345, 7346, 7351, 7355, 7362, 7366; 2012, № 6, ст. 621; № 10, ст. 1166; № 19, ст. 2278, 2281; № 24, ст. 3069, 3082; № 29, ст. 3996; № 31, ст. 4320, 4330; № 47, ст. 6402, 6403; № 49, ст. 6757; № 53, ст. 7577, 7602, 7640; 2013, № 14, ст. 1651, 1666; № 19, ст. 2323, 2325) следующие изменения</w:t>
      </w:r>
    </w:p>
    <w:p>
      <w:r>
        <w:t>статью 15.29: а) дополнить частью 101 следующего содержания: "101.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 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 б) дополнить частью 102 следующего содержания: "102. Повторное в течение года совершение административного правонарушения, предусмотренного частью 101 настоящей статьи, - 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
        <w:t>в части 2 статьи 23.1 слова "частями 1 - 7, 9 - 11 статьи 15.29" заменить словами "частями 1 - 7, 9, 10, 102 и 11 статьи 15.29"</w:t>
      </w:r>
    </w:p>
    <w:p>
      <w:r>
        <w:t>пункт 4 части 5 статьи 28.3 после слов "частью 2 статьи 15.10," дополнить словами "частями 101 и 102 статьи 15.29,"</w:t>
      </w:r>
    </w:p>
    <w:p>
      <w:r>
        <w:rPr>
          <w:b/>
        </w:rPr>
        <w:t>Статья 4</w:t>
      </w:r>
    </w:p>
    <w:p>
      <w:r>
        <w:t>Абзац второй пункта 1 статьи 38 Федерального закона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2005, № 19, ст. 1755; 2009, № 52, ст. 6454; 2011, № 49, ст. 7037; 2012, № 50, ст. 6965) изложить в следующей редакции: "В состав средств резерва Пенсионного фонда Российской Федерации по обязательному пенсионному страхованию включаются не учтенные на индивидуальных лицевых счетах суммы страховых взносов на финансирование накопительной части трудовой пенсии по старости по истечении шести месяцев после окончания финансового года, в течение которого страховые взносы поступили в Пенсионный фонд Российской Федерации, и чистый финансовый результат, полученный от временного размещения не учтенных на индивидуальных лицевых счетах сумм страховых взносов на финансирование накопительной части трудовой пенсии по старости, а также проценты за неправомерное пользование средствами пенсионных накоплений фондом, являвшимся предыдущим страховщиком по обязательному пенсионному страхованию, и средства, направленные указанным фондом на формирование имущества, предназначенного для обеспечения уставной деятельности указанного фонда, сформированные за счет дохода от инвестирования неправомерно полученных средств пенсионных накоплений застрахованных лиц.".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