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32 и 152 Уголовно-процессуального кодекса Российской Федерации</w:t>
      </w:r>
    </w:p>
    <w:p>
      <w:r>
        <w:rPr>
          <w:b/>
        </w:rPr>
        <w:t>Статья None. Федеральный закон   от 21.10.2013 № 271-ФЗ</w:t>
      </w:r>
    </w:p>
    <w:p>
      <w:r>
        <w:t>О внесении изменений в статьи 32 и 152 Уголовно-процессуального кодекса Российской Федерации РОССИЙСКАЯ ФЕДЕРАЦИЯ ФЕДЕРАЛЬНЫЙ ЗАКОН О внесении изменений в статьи 32 и 152 Уголовно-процессуального кодекса Российской Федерации Принят Государственной Думой 8 октября 2013 года Одобрен Советом Федерации 16 октября 2013 года Внести в Уголовно-процессуальный кодекс Российской Федерации (Собрание законодательства Российской Федерации, 2001, № 52, ст. 4921; 2007, № 24, ст. 2830; 2011, № 1, ст. 16; 2013, № 14, ст. 1661) следующие изменения: 1) в статье 32: а) часть первую после слов "за исключением случаев, предусмотренных" дополнить словами "частями четвертой и пятой настоящей статьи, а также"; б) дополнить частями четвертой - шестой следующего содержания: "4.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статьей 459 настоящего Кодекса по основаниям, предусмотренным статьей 12 Уголовного кодекса Российской Федерации, уголовное дело рассматривается судом,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Федерации, если потерпевший проживает или пребывает вне пределов Российской Федерации.</w:t>
      </w:r>
    </w:p>
    <w:p>
      <w:r>
        <w:rPr>
          <w:b/>
        </w:rPr>
        <w:t xml:space="preserve">5. </w:t>
      </w:r>
      <w:r>
        <w:t>Уголовное дело частного обвинения или заявление потерпевшего о преступлении, совершенном гражданином Российской Федерации в отношении гражданина Российской Федерации вне пределов Российской Федерации, подлежит рассмотрению мировым судьей, чья юрисдикция распространяется на территорию, на которой проживает потерпевший или обвиняемый</w:t>
      </w:r>
    </w:p>
    <w:p>
      <w:r>
        <w:rPr>
          <w:b/>
        </w:rPr>
        <w:t xml:space="preserve">6. </w:t>
      </w:r>
      <w:r>
        <w:t>Вопрос об изменении территориальной подсудности уголовных дел, указанных в частях четвертой и пятой настоящей статьи, разрешается в порядке, установленном статьей 35 настоящего Кодекса.";</w:t>
      </w:r>
    </w:p>
    <w:p>
      <w:r>
        <w:rPr>
          <w:b/>
        </w:rPr>
        <w:t xml:space="preserve">6. </w:t>
      </w:r>
      <w:r>
        <w:t>статью 152 дополнить частью четвертой 1 следующего содержания: "4 1 . Если преступление совершено вне пределов Российской Федерации, уголовное дело расследуется по основаниям, предусмотренным статьей 12 Уголовного кодекса Российской Федерации, или в соответствии со статьей 459 настоящего Кодекса по месту жительства или месту пребывания потерпевшего в Российской Федерации, либо по месту нахождения большинства свидетелей, либо по месту жительства или месту пребывания обвиняемого в Российской Федерации, если потерпевший проживает или пребывает вне пределов Российской Федерации.". Президент Российской Федерации В.Путин Москва, Кремль 21 октября 2013 года № 271-ФЗ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