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44 Федерального закона "О связи" и Кодекс Российской Федерации об административных правонарушениях</w:t>
      </w:r>
    </w:p>
    <w:p>
      <w:r>
        <w:rPr>
          <w:b/>
        </w:rPr>
        <w:t>Статья 1</w:t>
      </w:r>
    </w:p>
    <w:p>
      <w:r>
        <w:t>Внести в статью 44 Федерального закона от 7 июля 2003 года № 126-ФЗ "О связи" (Собрание законодательства Российской Федерации, 2003, № 28, ст. 2895; 2006, № 31, ст. 3431; 2012, № 53, ст. 7578; 2013, № 30, ст. 4062) следующие изменения</w:t>
      </w:r>
    </w:p>
    <w:p>
      <w:r>
        <w:t>пункт 1 изложить в следующей редакции: "1. На территории Российской Федерации услуги связи оказываются операторами связи пользователям услугами связи на основании договора об оказании услуг связи, заключенного в соответствии с гражданским законодательством и правилами оказания услуг связи. Оператор связи или уполномоченное им лицо для заключения договоров об оказании услуг подвижной радиотелефонной связи должны использовать: помещения, части помещений, находящиеся в собственности, хозяйственном ведении, оперативном управлении или аренде; оборудованные торговые места в стационарных торговых объектах и в зонах, предназначенных для осуществления торговой деятельности и расположенных в других стационарных объектах, или торговые объекты, имеющие торговые залы, рассчитанные на одно или несколько рабочих мест. Заключение договоров об оказании услуг подвижной радиотелефонной связи в нестационарных торговых объектах запрещается, за исключением случаев заключения оператором связи или уполномоченным им лицом договоров об оказании услуг подвижной радиотелефонной связи в транспортных средствах, которые специально оборудованы для обслуживания абонентов и требования к которым устанавливаются федеральным органом исполнительной власти в области связи."</w:t>
      </w:r>
    </w:p>
    <w:p>
      <w:r>
        <w:t>дополнить пунктом 6 следующего содержания: "6. Лицо, действующее от имени оператора связи, при заключении договора об оказании услуг подвижной радиотелефонной связи обязано внести в него сведения об абоненте, перечень которых установлен правилами оказания услуг связи, и направить один экземпляр подписанного договора оператору связи в течение десяти дней после его заключения, если меньший срок не предусмотрен указанным договором. Оператор связи обязан осуществлять проверку достоверности сведений об абоненте, в том числе сведений об абоненте, содержащихся в договоре, направленном лицом, действующим от имени оператора связи. Оператор связи предоставляет абоненту с использованием информационно-телекоммуникационной сети "Интернет" сведения о заключенных им с абонентом договорах об оказании услуг подвижной радиотелефонной связи в порядке, установленном Правительством Российской Федерации."</w:t>
      </w:r>
    </w:p>
    <w:p>
      <w:r>
        <w:t>дополнить пунктом 7 следующего содержания: "7. Заключение юридическими и физическими лицами, не являющимися операторами связи, договоров об оказании услуг подвижной радиотелефонной связи и осуществление расчетов за данные услуги с абонентами допускаются при наличии в письменной форме документа, подтверждающего полномочия указанных юридических и физических лиц действовать от имени оператора связи."</w:t>
      </w:r>
    </w:p>
    <w:p>
      <w:r>
        <w:rPr>
          <w:b/>
        </w:rPr>
        <w:t>Статья 2</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2005, № 1, ст. 9, 13, 45; № 10, ст. 763; № 13, ст. 1075, 1077; № 19, ст. 1752; № 27, ст. 2719, 2721; № 30, ст. 3104, 3131; № 50, ст. 5247; 2006, № 1, ст. 10; № 10, ст. 1067; № 12, ст. 1234; № 17, ст. 1776; № 18, ст. 1907; № 19, ст. 2066; № 23, ст. 2380; № 31, ст. 3420, 3438, 3452; № 45, ст. 4641; № 50, ст. 5279; № 52, ст. 5498; 2007, № 1, ст. 21, 29; № 16, ст. 1825; № 26, ст. 3089; № 30, ст. 3755; № 31, ст. 4007, 4008; № 41, ст. 4845; № 43, ст. 5084; № 46, ст. 5553; 2008, № 18, ст. 1941; № 20, ст. 2251; № 30, ст. 3604; № 49, ст. 5745; № 52, ст. 6235, 6236; 2009, № 7, ст. 777; № 23, ст. 2759; № 26, ст. 3120, 3122; № 29, ст. 3597, 3642; № 30, ст. 3739; № 48, ст. 5711, 5724; № 52, ст. 6412; 2010, № 1, ст. 1; № 21, ст. 2525; № 23, ст. 2790; № 27, ст. 3416; № 30, ст. 4002, 4006, 4007; № 31, ст. 4158, 4164, 4193, 4195, 4206, 4207, 4208; № 41, ст. 5192; № 49, ст. 6409; 2011, № 1, ст. 10, 23, 54; № 7, ст. 901; № 15, ст. 2039; № 17, ст. 2310; № 19, ст. 2715; № 23, ст. 3260; № 27, ст. 3873; № 29, ст. 4290, 4298; № 30, ст. 4573, 4585, 4590, 4598, 4600, 4601, 4605; № 46, ст. 6406; № 48, ст. 6728; № 49, ст. 7025, 7061; № 50, ст. 7342, 7345, 7346, 7351, 7352, 7355, 7362, 7366; 2012, № 6, ст. 621; № 10, ст. 1166; № 19, ст. 2278, 2281; № 24, ст. 3069, 3082; № 29, ст. 3996; № 31, ст. 4320, 4330; № 47, ст. 6402, 6403; № 49, ст. 6757; № 53, ст. 7577, 7602, 7640; 2013, № 14, ст. 1642, 1651, 1658, 1666; № 19, ст. 2323, 2325; № 26, ст. 3207, 3208; № 27, ст. 3454, 3470; № 30, ст. 4025, 4029, 4030, 4031, 4032, 4034, 4036, 4040, 4044, 4078, 4082; № 31, ст. 4191) следующие изменения</w:t>
      </w:r>
    </w:p>
    <w:p>
      <w:r>
        <w:t>главу 13 дополнить статьями 13.29 и 13.30 следующего содержания: "Статья 13.29. Заключение договора об оказании услуг подвижной радиотелефонной связи неуполномоченным лицом 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 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 Абзац (Утратил силу - Федеральный закон от 29.12.2022 № 625-ФЗ) Абзац, - (Утратил силу - Федеральный закон от 29.12.2022 № 625-ФЗ) абзац; (Утратил силу - Федеральный закон от 29.12.2022 № 625-ФЗ) 2) часть 2 статьи 23.1 после цифр "13.22," дополнить цифрами "13.29, 13.30,"</w:t>
      </w:r>
    </w:p>
    <w:p>
      <w:r>
        <w:t>часть 1 статьи 23.44 после цифр "13.18," дополнить цифрами "13.29, 13.30,"</w:t>
      </w:r>
    </w:p>
    <w:p>
      <w:r>
        <w:t>пункт 1 части 2 статьи 28.3 после цифр "13.21," дополнить цифрами "13.29, 13.30,"</w:t>
      </w:r>
    </w:p>
    <w:p>
      <w:r>
        <w:rPr>
          <w:b/>
        </w:rPr>
        <w:t>Статья 3</w:t>
      </w:r>
    </w:p>
    <w:p>
      <w:r>
        <w:t>Настоящий Федеральный закон вступает в силу с 1 января 2014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