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4.5 и 28.7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25.11.2013 № 311-ФЗ</w:t>
      </w:r>
    </w:p>
    <w:p>
      <w:r>
        <w:t>О внесении изменений в статьи 4.5 и 28.7 Кодекса Российской Федерации об административных правонарушениях РОССИЙСКАЯ ФЕДЕРАЦИЯ ФЕДЕРАЛЬНЫЙ ЗАКОН О внесении изменений в статьи 4.5 и 28.7 Кодекса Российской Федерации об административных правонарушениях Принят Государственной Думой 15 ноября 2013 года Одобрен Советом Федерации 20 ноября 2013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2708; № 46, ст. 4434; 2004, № 34, ст. 3533; 2005, № 1, ст. 40; 2006, № 1, ст. 4, 10; № 2, ст. 175; № 6, ст. 636; № 19, ст. 2066; № 31, ст. 3438; № 45, ст. 4641; 2007, № 1, ст. 25; № 7, ст. 840; № 30, ст. 3755; № 31, ст. 4007; 2008, № 30, ст. 3582; № 52, ст. 6235, 6236; 2009, № 1, ст. 17; № 7, ст. 777; № 23, ст. 2767; № 26, ст. 3131; № 29, ст. 3597; № 48, ст. 5711; 2010, № 1, ст. 1; № 18, ст. 2145; № 30, ст. 4002; № 31, ст. 4193; 2011, № 19, ст. 2714; № 23, ст. 3260; № 30, ст. 4600; № 48, ст. 6728, 6730; № 50, ст. 7351, 7355; 2012, № 24, ст. 3068, 3082; № 53, ст. 7641; 2013, № 14, ст. 1657, 1666; № 19, ст. 2323; № 27, ст. 3478; № 30, ст. 4029, 4031, 4082; № 31, ст. 4191; № 44, ст. 5624) следующие изменения</w:t>
      </w:r>
    </w:p>
    <w:p>
      <w:r>
        <w:t>часть 1 статьи 4.5 после слов "об участии в долевом строительстве многоквартирных домов и (или) иных объектов недвижимости," дополнить словами "об организации и о проведении азартных игр,"</w:t>
      </w:r>
    </w:p>
    <w:p>
      <w:r>
        <w:t>в статье 28.7: а) часть 1 после слов "законодательства о защите прав потребителей," дополнить словами "об организации и о проведении азартных игр,"; б) часть 5 дополнить пунктом 4 следующего содержания: "4) решением руководителя вышестоящего органа по делам о незаконной организации и проведении азартных игр - на срок до шести месяцев.". Президент Российской Федерации В.Путин Москва, Кремль 25 ноября 2013 года № 311-ФЗ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