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58 и 58-2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</w:t>
      </w:r>
    </w:p>
    <w:p>
      <w:r>
        <w:rPr>
          <w:b/>
        </w:rPr>
        <w:t>Статья 1</w:t>
      </w:r>
    </w:p>
    <w:p>
      <w:r>
        <w:t>Внести в Федеральный закон от 24 июля 2009 года N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(Собрание законодательства Российской Федерации, 2009, N 30, ст. 3738; 2010, N 42, ст. 5294; N 49, ст. 6409; N 50, ст. 6597; 2011, N 1, ст. 44; N 45, ст. 6335; N 49, ст. 7043, 7057; 2012, N 26, ст. 3447; N 50, ст. 6966; 2013, N 27, ст. 3477) следующие изменения</w:t>
      </w:r>
    </w:p>
    <w:p>
      <w:r>
        <w:t>в части 3-4 статьи 58: а) слова "В течение 2012-2013 годов" заменить словами "В течение 2012-2018 годов"; б) в таблице слова "2013 год" заменить словами "2013-2018 годы"</w:t>
      </w:r>
    </w:p>
    <w:p>
      <w:r>
        <w:t>в статье 58-2: а) в наименовании цифры "2015" заменить цифрами "2016"; б) в части 1 цифры "2015" заменить цифрами "2016"; в) в части 2 цифры "2015" заменить цифрами "2016"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