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порядка взыскания платежей в государственные внебюджетные фонды</w:t>
      </w:r>
    </w:p>
    <w:p>
      <w:r>
        <w:rPr>
          <w:b/>
        </w:rPr>
        <w:t>Статья 1</w:t>
      </w:r>
    </w:p>
    <w:p>
      <w:r>
        <w:t>Внести в Федеральный закон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2003, № 17, ст. 1554; № 52, ст. 5037; 2007, № 30, ст. 3806) следующие изменения</w:t>
      </w:r>
    </w:p>
    <w:p>
      <w:r>
        <w:t>статью 221 изложить в следующей редакции: "Статья 221. Обеспечение исполнения обязанности по уплате страховых взносов Обеспечение исполнения обязанности по уплате страховых взносов, включая взыскание недоимки по страховым взносам, пеней и штрафов осуществляется в порядке, аналогичном порядку, установленному положениями статей 18 - 23, 25 - 27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страхования"."</w:t>
      </w:r>
    </w:p>
    <w:p>
      <w:r>
        <w:t>в пункте 3 статьи 222: а) в абзаце первом слова "инкассового поручения (распоряжения) страховщика о взыскании страховых взносов со страхователя - юридического лица" заменить словами "поручения страховщика о списании и перечислении в бюджет Фонда социального страхования Российской Федерации необходимых денежных средств со счетов страхователя - организации или индивидуального предпринимателя"; б) в абзаце втором слова "инкассового поручения (распоряжения) страховщика о взыскании страховых взносов со страхователя - юридического лица" заменить словами "поручения страховщика о списании и перечислении в бюджет Фонда социального страхования Российской Федерации необходимых денежных средств со счетов страхователя - организации или индивидуального предпринимателя"</w:t>
      </w:r>
    </w:p>
    <w:p>
      <w:r>
        <w:rPr>
          <w:b/>
        </w:rPr>
        <w:t>Статья 2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4849; 2009, № 1, ст. 14; 2011, № 17, ст. 2312) следующие изменения</w:t>
      </w:r>
    </w:p>
    <w:p>
      <w:r>
        <w:t>в части 1 статьи 12: а) дополнить пунктом 41 следующего содержания: "41) акты Пенсионного фонда Российской Федерации и Фонда социального страхования Российской Федерации о взыскании денежных средств с должника-гражданина, зарегистрированного в установленном порядке в качестве индивидуального предпринимателя, без приложения документов, содержащих отметки банков или иных кредитных организаций, в случае, если должник вправе осуществлять предпринимательскую деятельность без открытия расчетного и иных счетов;"; б) пункт 5 после слов "акты органов, осуществляющих контрольные функции," дополнить словами "за исключением исполнительных документов, указанных в пункте 41 настоящей части,"</w:t>
      </w:r>
    </w:p>
    <w:p>
      <w:r>
        <w:t>статью 21 дополнить частью 61 следующего содержания: "61. Оформленные в установленном порядке акты органов, осуществляющих контрольные функции, о взыскании денежных средств без приложения документов, указанных в части 6 настоящей статьи, могут быть предъявлены к исполнению в течение шести месяцев со дня их вынесения."</w:t>
      </w:r>
    </w:p>
    <w:p>
      <w:r>
        <w:rPr>
          <w:b/>
        </w:rPr>
        <w:t>Статья 3</w:t>
      </w:r>
    </w:p>
    <w:p>
      <w:r>
        <w:t>(Утратила силу - Федеральный закон от 03.07.2016 № 250-ФЗ)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