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правовом положении иностранных граждан в Российской Федерации"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25 июля 2002 года № 115-ФЗ "О правовом положении иностранных граждан в Российской Федерации" (Собрание законодательства Российской Федерации, 2002, № 30, ст. 3032; 2003, № 46, ст. 4437; 2006, № 30, ст. 3286; 2007, № 1, ст. 21; № 2, ст. 361; 2008, № 19, ст. 2094; № 30, ст. 3616; 2009, № 23, ст. 2760; № 26, ст. 3125; 2010, № 21, ст. 2524; № 31, ст. 4196; № 40, ст. 4969; № 52, ст. 7000; 2011, № 1, ст. 29, 50; № 13, ст. 1689; № 27, ст. 3880; № 49, ст. 7061; 2012, № 31, ст. 4322; № 47, ст. 6396; № 53, ст. 7645; 2013, № 19, ст. 2309; № 27, ст. 3461, 3477; № 30, ст. 4036, 4037, 4040, 4057) следующие изменения</w:t>
      </w:r>
    </w:p>
    <w:p>
      <w:r>
        <w:t>пункт 3 статьи 5 дополнить словами ", а также в иных случаях, предусмотренных федеральным законом"</w:t>
      </w:r>
    </w:p>
    <w:p>
      <w:r>
        <w:t>в пункте 8 статьи 61 слова "подпунктом 2 пункта 1 статьи 7" заменить словами "пунктом 2 статьи 7"</w:t>
      </w:r>
    </w:p>
    <w:p>
      <w:r>
        <w:t>пункт 3 статьи 7 признать утратившим силу</w:t>
      </w:r>
    </w:p>
    <w:p>
      <w:r>
        <w:t>(Утратил силу - Федеральный закон от 24.11.2014 № 357-ФЗ) 5) в статье 133: а) (Исключен - Федеральный закон от 24.11.2014 № 357-ФЗ) б) дополнить пунктом 21 следующего содержания: "21. Отказ в приеме заявления о выдаче патента не допускается, за исключением случая, если не представлен какой-либо из документов, указанных в пункте 2 настоящей статьи, с учетом изъятий, установленных пунктом 3 настоящей статьи."; в) в подпункте 3 пункта 11 слова "при наличии обстоятельств, предусмотренных подпунктами 1, 2, 4 и 15 пункта 9" заменить словами "при наличии обстоятельств, предусмотренных подпунктами 1 - 10 и 15 пункта 9"</w:t>
      </w:r>
    </w:p>
    <w:p>
      <w:r>
        <w:t>подпункт 11 пункта 9 статьи 18 признать утратившим силу</w:t>
      </w:r>
    </w:p>
    <w:p>
      <w:r>
        <w:rPr>
          <w:b/>
        </w:rPr>
        <w:t>Статья 2</w:t>
      </w:r>
    </w:p>
    <w:p>
      <w:r>
        <w:t>Часть 15 статьи 100 Федерального закона от 21 ноября 2011 года № 323-ФЗ "Об основах охраны здоровья граждан в Российской Федерации" (Собрание законодательства Российской Федерации, 2011, № 48, ст. 6724; 2013, № 27, ст. 3477; № 48, ст. 6165) дополнить предложением следующего содержания: "Лицензии на осуществление медицинской деятельности, выданные медицинским организациям до даты вступления в силу соответствующих положений Федерального закона от 25 июля 2002 года № 115-ФЗ "О правовом положении иностранных граждан в Российской Федерации", изменяющих случаи и (или) порядок представления документов, подтверждающих отсутствие у иностранного гражданина или лица без гражданства заболевания наркоманией и инфекционных заболеваний, которые представляют опасность для окружающих, предусмотренных перечнем, утверждаемым уполномоченным Правительством Российской Федерации федеральным органом исполнительной власти, а также сертификата об отсутствии у иностранного гражданина или лица без гражданства заболевания, вызываемого вирусом иммунодефицита человека (ВИЧ-инфекции), не подлежат переоформлению и действуют до истечения указанного в них срока.".</w:t>
      </w:r>
    </w:p>
    <w:p>
      <w:r>
        <w:rPr>
          <w:b/>
        </w:rPr>
        <w:t>Статья 3</w:t>
      </w:r>
    </w:p>
    <w:p>
      <w:r>
        <w:t>Внести в пункт 5 статьи 1 Федерального закона от 23 июля 2013 года № 203-ФЗ "О внесении изменений в Федеральный закон "О правовом положении иностранных граждан в Российской Федерации"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гражданства" (Собрание законодательства Российской Федерации, 2013, № 30, ст. 4036) следующие изменения</w:t>
      </w:r>
    </w:p>
    <w:p>
      <w:r>
        <w:t>дополнить новым абзацем шестнадцатым следующего содержания: "6) документы, подтверждающие отсутствие у данного иностранного гражданина заболевания наркоманией и инфекционных заболеваний, которые представляют опасность для окружающих, предусмотренных перечнем, утверждаемым уполномоченным Правительством Российской Федерации федеральным органом исполнительной власти, а также сертификат об отсутствии у данного иностранного гражданина заболевания, вызываемого вирусом иммунодефицита человека (ВИЧ-инфекции)."</w:t>
      </w:r>
    </w:p>
    <w:p>
      <w:r>
        <w:t>абзац шестнадцатый считать абзацем семнадцатым и в нем слова "в подпунктах 1, 3 и 4" заменить словами "в подпунктах 1, 3, 4 и 6"</w:t>
      </w:r>
    </w:p>
    <w:p>
      <w:r>
        <w:t>абзацы семнадцатый - двадцать второй считать соответственно абзацами восемнадцатым - двадцать третьим</w:t>
      </w:r>
    </w:p>
    <w:p>
      <w:r>
        <w:t>дополнить новым абзацем двадцать четвертым следующего содержания: "4) документы, подтверждающие отсутствие у данного иностранного гражданина заболевания наркоманией и инфекционных заболеваний, которые представляют опасность для окружающих, предусмотренных перечнем, утверждаемым уполномоченным Правительством Российской Федерации федеральным органом исполнительной власти, а также сертификат об отсутствии у данного иностранного гражданина заболевания, вызываемого вирусом иммунодефицита человека (ВИЧ-инфекции)."</w:t>
      </w:r>
    </w:p>
    <w:p>
      <w:r>
        <w:t>абзацы двадцать третий - тридцать шестой считать соответственно абзацами двадцать пятым - тридцать восьмым</w:t>
      </w:r>
    </w:p>
    <w:p>
      <w:r>
        <w:rPr>
          <w:b/>
        </w:rPr>
        <w:t>Статья 4</w:t>
      </w:r>
    </w:p>
    <w:p>
      <w:r>
        <w:t>Признать утратившими силу</w:t>
      </w:r>
    </w:p>
    <w:p>
      <w:r>
        <w:t>абзац третий подпункта "г" пункта 6, абзац тринадцатый пункта 9 и абзацы третий и четвертый подпункта "е" пункта 12 статьи 1 Федерального закона от 18 июля 2006 года № 110-ФЗ "О внесении изменений в Федеральный закон "О правовом положении иностранных граждан в Российской Федерации" и о признании утратившими силу отдельных положений Федерального закона "О внесении изменений и дополнений в некоторые законодательные акты Российской Федерации" (Собрание законодательства Российской Федерации, 2006, № 30, ст. 3286)</w:t>
      </w:r>
    </w:p>
    <w:p>
      <w:r>
        <w:t>подпункт "а" пункта 7 и абзац третий подпункта "б" пункта 8 статьи 99 Федерального закона от 23 июля 2008 года № 160-ФЗ "О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Федерации" (Собрание законодательства Российской Федерации, 2008, № 30, ст. 3616)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Настоящий Федеральный закон вступает в силу с 1 января 2014 года, за исключением подпункта "а" пункта 5 статьи 1 и статьи 3 настоящего Федерального закона</w:t>
      </w:r>
    </w:p>
    <w:p>
      <w:r>
        <w:rPr>
          <w:b/>
        </w:rPr>
        <w:t xml:space="preserve">2. </w:t>
      </w:r>
      <w:r>
        <w:t>Статья 3 настоящего Федерального закона вступает в силу со дня официального опубликования настоящего Федерального закона</w:t>
      </w:r>
    </w:p>
    <w:p>
      <w:r>
        <w:rPr>
          <w:b/>
        </w:rPr>
        <w:t xml:space="preserve">3. </w:t>
      </w:r>
      <w:r>
        <w:t>(Утратила силу - Федеральный закон от 24.11.2014 № 357-ФЗ)</w:t>
      </w:r>
    </w:p>
    <w:p>
      <w:r>
        <w:rPr>
          <w:b/>
        </w:rPr>
        <w:t xml:space="preserve">4. </w:t>
      </w:r>
      <w:r>
        <w:t>(Утратила силу - Федеральный закон от 24.11.2014 № 357-ФЗ)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