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2003, № 27, ст. 2700, 2717; № 46, ст. 4440; № 50, ст. 4847; 2004, № 31, ст. 3229; 2005, № 13, ст. 1077, 1079; № 17, ст. 1484; № 30, ст. 3131; № 50, ст. 5247; 2006, № 18, ст. 1907; № 31, ст. 3420; 2007, № 15, ст. 1743; № 26, ст. 3089; № 31, ст. 4007; № 46, ст. 5553; 2008, № 52, ст. 6227; 2009, № 19, ст. 2276; № 23, ст. 2776; № 26, ст. 3132; № 52, ст. 6406; 2010, № 1, ст. 1; № 15, ст. 1743; № 30, ст. 4006; № 31, ст. 4192; 2011, № 1, ст. 10; № 7, ст. 901; № 15, ст. 2041; № 17, ст. 2310; № 23, ст. 3267; № 27, ст. 3881; № 29, ст. 4298; № 30, ст. 4601; № 45, ст. 6326; 2012, № 6, ст. 621; № 10, ст. 1166; № 15, ст. 1724; № 29, ст. 3996; № 31, ст. 4320; № 53, ст. 7577; 2013, № 14, ст. 1651; № 19, ст. 2319, 2325; № 30, ст. 4029, 4040; № 43, ст. 5444; № 44, ст. 5624) следующие изменения</w:t>
      </w:r>
    </w:p>
    <w:p>
      <w:r>
        <w:t>(Утратил силу - Федеральный закон от 21.07.2014 № 210-ФЗ) 2) в пункте 6 части 2 статьи 23.3 слова "статьями 12.18 - 12.20" заменить словами "статьями 12.171 - 12.20"; 3)(Утратил силу - Федеральный закон от 14.10.2014 № 307-ФЗ)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