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ведением государственного адресного реестра, осуществлением эксплуатации федеральной информационной адресной системы, а также отношения по использованию содержащихся в государственном адресном реестре сведений об адресах.</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 (В редакции Федерального закона от 26.07.2019 № 227-ФЗ) 2) государственный адресный реестр - государственный информационный ресурс, содержащий сведения об адресах</w:t>
      </w:r>
    </w:p>
    <w:p>
      <w:r>
        <w:t>объект адресации - 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 (В редакции Федерального закона от 26.07.2019 № 227-ФЗ) 4) 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
        <w:rPr>
          <w:b/>
        </w:rPr>
        <w:t>Статья 3. Основные принципы ведения государственного адресного реестра, эксплуатации федеральной информационной адресной системы, использования содержащихся в государственном адресном реестре сведений об адресах</w:t>
      </w:r>
    </w:p>
    <w:p>
      <w:r>
        <w:t>Ведение государственного адресного реестра, эксплуатация федеральной информационной адресной системы, использование содержащихся в государственном адресном реестре сведений об адресах осуществляются на основе следующих принципов</w:t>
      </w:r>
    </w:p>
    <w:p>
      <w:r>
        <w:t>единство правил присвоения адресов объектам адресации и наименований элементам улично-дорожной сети, элементам планировочной структуры, изменения таких адресов и наименований, их аннулирования</w:t>
      </w:r>
    </w:p>
    <w:p>
      <w:r>
        <w:t>обеспечение достоверности, полноты и актуальности содержащихся в государственном адресном реестре сведений об адресах</w:t>
      </w:r>
    </w:p>
    <w:p>
      <w:r>
        <w:t>открытость содержащихся в государственном адресном реестре сведений об адресах</w:t>
      </w:r>
    </w:p>
    <w:p>
      <w:r>
        <w:rPr>
          <w:b/>
        </w:rPr>
        <w:t>Статья 4. Состав содержащихся в государственном адресном реестре сведений об адресах</w:t>
      </w:r>
    </w:p>
    <w:p>
      <w:r>
        <w:rPr>
          <w:b/>
        </w:rPr>
        <w:t xml:space="preserve">1. </w:t>
      </w:r>
      <w:r>
        <w:t>В государственный адресный реестр вносятся сведения об адресах и о реквизитах документов о присвоении, об изменении, аннулировании адресов. В случае изменения или аннулирования адреса ранее внесенные в государственный адресный реестр сведения об адресе сохраняются в государственном адресном реестре. (В редакции Федерального закона от 26.07.2019 № 227-ФЗ)</w:t>
      </w:r>
    </w:p>
    <w:p>
      <w:r>
        <w:rPr>
          <w:b/>
        </w:rPr>
        <w:t xml:space="preserve">11. </w:t>
      </w:r>
      <w:r>
        <w:t>Сведения об адресах, содержащиеся в государственном адресном реестре, должны соответствовать муниципальным правовым актам, нормативным правовым актам субъекта Российской Федерации - города федерального значения Москвы, Санкт-Петербурга или Севастополя, документам, принятым учрежденными (созданными) органами государственной власти субъекта Российской Федерации - города федерального значения Москвы организациями, определенными высшим исполнительным органом субъекта Российской Федерации - города федерального значения Москвы, а также установленным Правительством Российской Федерации правилам присвоения, изменения, аннулирования адресов, в том числе требованиям к структуре адреса. (Дополнение частью - Федеральный закон от 30.04.2021 № 136-ФЗ) (В редакции Федерального закона от 23.07.2025 № 255-ФЗ)</w:t>
      </w:r>
    </w:p>
    <w:p>
      <w:r>
        <w:rPr>
          <w:b/>
        </w:rPr>
        <w:t xml:space="preserve">2. </w:t>
      </w:r>
      <w:r>
        <w:t>Достоверность, полноту и актуальность содержащихся в государственном адресном реестре сведений об адресах обеспечивают орган местного самоуправления, орган государственной власти субъекта Российской Федерации - города федерального значения Москвы, Санкт-Петербурга или Севастополя либо учрежденные (созданные) органами государственной власти субъекта Российской Федерации - города федерального значения Москвы организации, определенные высшим исполнительным органом субъекта Российской Федерации - города федерального значения Москвы, разместившие такие сведения. За неразмещение либо несвоевременное размещение сведений об адресах в государственном адресном реестре, размещение недостоверных (искаженных) и (или) неполных сведений об адресах в государственном адресном реестре, несвоевременное устранение выявленных оператором федеральной информационной адресной системы несоответствий, указанных в части 4 статьи 7 и части 6 статьи 9 настоящего Федерального закона, либо несвоевременное направление оператору федеральной информационной адресной системы указанного в части 5 статьи 7 настоящего Федерального закона мотивированного уведомления об отсутствии несоответствий должностные лица органа местного самоуправления, органа государственной власти субъекта Российской Федерации - города федерального значения Москвы, Санкт-Петербурга или Севастополя либо учрежденных (созданных) органами государственной власти субъекта Российской Федерации - города федерального значения Москвы организаций, определенных высшим исполнительным органом субъекта Российской Федерации - города федерального значения Москвы, уполномоченные на выполнение указанных действий, несут ответственность в соответствии с законодательством Российской Федерации. (В редакции федеральных законов от 30.04.2021 № 136-ФЗ, от 23.07.2025 № 255-ФЗ)</w:t>
      </w:r>
    </w:p>
    <w:p>
      <w:r>
        <w:rPr>
          <w:b/>
        </w:rPr>
        <w:t xml:space="preserve">3. </w:t>
      </w:r>
      <w:r>
        <w:t>Оператор федеральной информационной адресной системы несет ответственность за соответствие сведений, содержащихся в государственном адресном реестре, информации, предоставленной ему в соответствии с настоящим Федеральным законом органами государственной власти и (или) организациями для размещения в государственном адресном реестре. (В редакции Федерального закона от 26.07.2019 № 227-ФЗ)</w:t>
      </w:r>
    </w:p>
    <w:p>
      <w:r>
        <w:rPr>
          <w:b/>
        </w:rPr>
        <w:t>Статья 5. Полномочия органов государственной власти, органов местного самоуправления, организаций в области отношений, возникающих в связи с ведением государственного адресного реестра, эксплуатацией федеральной информационной адресной системы, использованием содержащихся в государственном адресном реестре сведений об адресах</w:t>
      </w:r>
    </w:p>
    <w:p>
      <w:r>
        <w:t>(Наименование в редакции Федерального закона от 02.08.2019 № 298-ФЗ)</w:t>
      </w:r>
    </w:p>
    <w:p>
      <w:r>
        <w:rPr>
          <w:b/>
        </w:rPr>
        <w:t xml:space="preserve">1. </w:t>
      </w:r>
      <w:r>
        <w:t>Правительство Российской Федерации осуществляет в области отношений, возникающих в связи с ведением государственного адресного реестра, эксплуатацией федеральной информационной адресной системы, а также использованием содержащихся в государственном адресном реестре сведений об адресах, следующие полномочия</w:t>
      </w:r>
    </w:p>
    <w:p>
      <w:r>
        <w:rPr>
          <w:b/>
        </w:rPr>
        <w:t xml:space="preserve">2. </w:t>
      </w:r>
      <w:r>
        <w:t>Федеральный орган исполнительной власти, осуществляющий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а также использованием содержащихся в государственном адресном реестре сведений об адресах, осуществляет следующие полномочия</w:t>
      </w:r>
    </w:p>
    <w:p>
      <w:r>
        <w:rPr>
          <w:b/>
        </w:rPr>
        <w:t xml:space="preserve">3. </w:t>
      </w:r>
      <w:r>
        <w:t>Органы местного самоуправления, органы государственной власти субъектов Российской Федерации - городов федерального значения Москвы, Санкт-Петербурга и Севастополя, уполномоченные на присвоение адресов объектам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Москвы, Санкт-Петербурга и Севастополя, а также учрежденные (созданные) органами государственной власти субъекта Российской Федерации - города федерального значения Москвы организации, определенные высшим исполнительным органом субъекта Российской Федерации - города федерального значения Москвы, осуществляют следующие полномочия: (В редакции федеральных законов от 26.07.2019 № 227-ФЗ, от 02.08.2019 № 298-ФЗ, от 23.07.2025 № 255-ФЗ) 1) присваивают адреса объектам адресации, изменяют адреса объектов адресации, аннулируют их в соответствии с установленными Правительством Российской Федерации правилами присвоения, изменения, аннулирования адресов;</w:t>
      </w:r>
    </w:p>
    <w:p>
      <w:r>
        <w:rPr>
          <w:b/>
        </w:rPr>
        <w:t xml:space="preserve">4. </w:t>
      </w:r>
      <w:r>
        <w:t>Полномочия органов местного самоуправления, предусмотренные настоящим Федеральным законом, в федеральной территории "Сириус" осуществляются органами публичной власти федеральной территории "Сириус". (Дополнение частью - Федеральный закон от 02.07.2021 № 351-ФЗ)</w:t>
      </w:r>
    </w:p>
    <w:p>
      <w:r>
        <w:rPr>
          <w:b/>
        </w:rPr>
        <w:t xml:space="preserve">1. </w:t>
      </w:r>
      <w:r>
        <w:t>определяет федеральный орган исполнительной власти, осуществляющий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а также использованием содержащихся в государственном адресном реестре сведений об адресах</w:t>
      </w:r>
    </w:p>
    <w:p>
      <w:r>
        <w:rPr>
          <w:b/>
        </w:rPr>
        <w:t xml:space="preserve">1. </w:t>
      </w:r>
      <w:r>
        <w:t>определяет оператора федеральной информационной адресной системы</w:t>
      </w:r>
    </w:p>
    <w:p>
      <w:r>
        <w:rPr>
          <w:b/>
        </w:rPr>
        <w:t xml:space="preserve">1. </w:t>
      </w:r>
      <w:r>
        <w:t>устанавливает состав сведений об адресах, размещаемых в государственном адресном реестре, порядок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 (далее - порядок межведомственного информационного взаимодействия при ведении государственного адресного реестра)</w:t>
      </w:r>
    </w:p>
    <w:p>
      <w:r>
        <w:rPr>
          <w:b/>
        </w:rPr>
        <w:t xml:space="preserve">1. </w:t>
      </w:r>
      <w:r>
        <w:t>устанавливает правила присвоения, изменения, аннулирования адресов, включая требования к структуре адреса</w:t>
      </w:r>
    </w:p>
    <w:p>
      <w:r>
        <w:rPr>
          <w:b/>
        </w:rPr>
        <w:t xml:space="preserve">1. </w:t>
      </w:r>
      <w:r>
        <w:t>устанавливает перечень объектов адресации. (Дополнение пунктом - Федеральный закон от 26.07.2019 № 227-ФЗ)</w:t>
      </w:r>
    </w:p>
    <w:p>
      <w:r>
        <w:rPr>
          <w:b/>
        </w:rPr>
        <w:t xml:space="preserve">2. </w:t>
      </w:r>
      <w:r>
        <w:t>определяет порядок, способы и формы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лицам и юридическим лицам, в том числе посредством обеспечения доступа к федеральной информационной адресной системе; (В редакции Федерального закона от 26.07.2019 № 227-ФЗ) 2) устанавливает размер платы,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 полученной в результате обработки содержащихся в государственном адресном реестре сведений об адресах, а также порядок взимания такой платы и ее возврата в случае ошибочного внесения или внесения в большем размере, чем предусмотрено установленным размером платы; (В редакции Федерального закона от 26.07.2019 № 227-ФЗ) 3) устанавливает порядок ведения государственного адресного реестра</w:t>
      </w:r>
    </w:p>
    <w:p>
      <w:r>
        <w:rPr>
          <w:b/>
        </w:rPr>
        <w:t xml:space="preserve">3. </w:t>
      </w:r>
      <w:r>
        <w:t>размещают сведения об адресах в государственном адресном реестре в соответствии с порядком ведения государственного адресного реестра и в сроки, определенные установленными Правительством Российской Федерации правилами присвоения, изменения, аннулирования адресов. (В редакции федеральных законов от 26.07.2019 № 227-ФЗ, от 30.04.2021 № 136-ФЗ)</w:t>
      </w:r>
    </w:p>
    <w:p>
      <w:r>
        <w:rPr>
          <w:b/>
        </w:rPr>
        <w:t>Статья 6. Межведомственное информационное взаимодействие при ведении государственного адресного реестра, эксплуатации федеральной информационной адресной системы, использовании содержащихся в государственном адресном реестре сведений об адресах</w:t>
      </w:r>
    </w:p>
    <w:p>
      <w:r>
        <w:rPr>
          <w:b/>
        </w:rPr>
        <w:t xml:space="preserve">1. </w:t>
      </w:r>
      <w:r>
        <w:t>Для размещения сведений в государственном адресном реестре оператор федеральной информационной адресной системы обеспечивает органам местного самоуправления, органам публичной власти федеральной территории, органам государственной власти субъектов Российской Федерации - городов федерального значения Москвы, Санкт-Петербурга и Севастополя, уполномоченным на присвоение адресов объектам адресации, учрежденным (созданным) органами государственной власти субъекта Российской Федерации - города федерального значения Москвы организациям, определенным высшим исполнительным органом субъекта Российской Федерации - города федерального значения Москвы, возможность внесения соответствующих сведений с использованием информационных технологий и технических средств федеральной информационной адресной системы в порядке, установленном порядком межведомственного информационного взаимодействия при ведении государственного адресного реестра. (В редакции федеральных законов от 26.07.2019 № 227-ФЗ, от 02.08.2019 № 298-ФЗ, от 02.07.2021 № 351-ФЗ, от 23.07.2025 № 255-ФЗ)</w:t>
      </w:r>
    </w:p>
    <w:p>
      <w:r>
        <w:rPr>
          <w:b/>
        </w:rPr>
        <w:t xml:space="preserve">2. </w:t>
      </w:r>
      <w:r>
        <w:t>Уполномоченный на создание и ведение Государственного каталога географических названий федеральный орган исполнительной власти или действующая на основании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 в порядке, установленном порядком межведомственного информационного взаимодействия при ведении государственного адресного реестра, в срок не позднее чем три рабочих дня со дня внесения в Государственный каталог географических названий используемых при присвоении адресов объектам адресации сведений о присвоении наименований географическим объектам или об их переименовании направляет оператору федеральной информационной адресной системы такие сведения. В течение одного рабочего дня со дня поступления таких сведений оператор федеральной информационной адресной системы размещает их в государственном адресном реестре. (В редакции Федерального закона от 30.12.2021 № 449-ФЗ)</w:t>
      </w:r>
    </w:p>
    <w:p>
      <w:r>
        <w:rPr>
          <w:b/>
        </w:rPr>
        <w:t xml:space="preserve">21. </w:t>
      </w:r>
      <w:r>
        <w:t>Уполномоченный на ведение Единого государственного реестра недвижимости федеральный орган исполнительной власти или действующая на основании акта Правительства Российской Федерации публично-правовая компания, созданная в соответствии с Федеральным законом "О публично-правовой компании "Роскадастр", в порядке, установленном порядком межведомственного информационного взаимодействия при ведении государственного адресного реестра, в срок не позднее трех рабочих дней со дня осуществления государственного кадастрового учета недвижимого имущества в связи с образованием или созданием объекта недвижимости, сведения об адресе которого размещены в государственном адресном реестре, а также со дня снятия с государственного кадастрового учета недвижимого имущества объекта недвижимости или исключения из Единого государственного реестра недвижимости сведений об объекте недвижимости, указанных в части 7 статьи 72 Федерального закона от 13 июля 2015 года № 218-ФЗ "О государственной регистрации недвижимости", направляет оператору федеральной информационной адресной системы сведения об этом. В течение одного рабочего дня со дня поступления таких сведений оператор федеральной информационной адресной системы размещает их в государственном адресном реестре. (Дополнение частью - Федеральный закон от 26.07.2019 № 227-ФЗ) (В редакции Федерального закона от 30.12.2021 № 449-ФЗ)</w:t>
      </w:r>
    </w:p>
    <w:p>
      <w:r>
        <w:rPr>
          <w:b/>
        </w:rPr>
        <w:t xml:space="preserve">3. </w:t>
      </w:r>
      <w:r>
        <w:t>Порядком межведомственного информационного взаимодействия при ведении государственного адресного реестра может быть предусмотрена обязанность предоставления иными органами государственной власти и (или) организациями оператору федеральной информационной адресной системы используемых при присвоении адресов объектам адресации сведений для размещения в государственном адресном реестре</w:t>
      </w:r>
    </w:p>
    <w:p>
      <w:r>
        <w:rPr>
          <w:b/>
        </w:rPr>
        <w:t xml:space="preserve">4. </w:t>
      </w:r>
      <w:r>
        <w:t>В целях обеспечения межведомственного информационного взаимодействия при ведении государственного адресного реестра может применяться информационно-технологическая и коммуникационная инфраструктура, созданная в соответствии со статьей 19 Федерального закона от 27 июля 2010 года № 210-ФЗ "Об организации предоставления государственных и муниципальных услуг"</w:t>
      </w:r>
    </w:p>
    <w:p>
      <w:r>
        <w:rPr>
          <w:b/>
        </w:rPr>
        <w:t xml:space="preserve">5. </w:t>
      </w:r>
      <w:r>
        <w:t>Подтверждение прав доступа к федеральной информационной адресной системе и получение заинтересованными лицами сведений, содержащихся в государственном адресном реестре, могут обеспечиваться с применением единой системы идентификации и аутентификации</w:t>
      </w:r>
    </w:p>
    <w:p>
      <w:r>
        <w:rPr>
          <w:b/>
        </w:rPr>
        <w:t>Статья 7. Оператор федеральной информационной адресной системы</w:t>
      </w:r>
    </w:p>
    <w:p>
      <w:r>
        <w:rPr>
          <w:b/>
        </w:rPr>
        <w:t xml:space="preserve">1. </w:t>
      </w:r>
      <w:r>
        <w:t>Оператором федеральной информационной адресной системы является федеральный орган исполнительной власти, уполномоченный Правительством Российской Федерации, или по решению указанного органа подведомственное ему государственное учреждение</w:t>
      </w:r>
    </w:p>
    <w:p>
      <w:r>
        <w:rPr>
          <w:b/>
        </w:rPr>
        <w:t xml:space="preserve">2. </w:t>
      </w:r>
      <w:r>
        <w:t>Оператор федеральной информационной адресной системы осуществляет</w:t>
      </w:r>
    </w:p>
    <w:p>
      <w:r>
        <w:rPr>
          <w:b/>
        </w:rPr>
        <w:t xml:space="preserve">3. </w:t>
      </w:r>
      <w:r>
        <w:t>Оператор федеральной информационной адресной системы осуществляет проверку соответствия содержащихся в государственном адресном реестре сведений об адресах требованиям, установленным в соответствии с настоящим Федеральным законом, включая проверку достоверности, полноты и актуальности этих сведений. (В редакции Федерального закона от 30.04.2021 № 136-ФЗ)</w:t>
      </w:r>
    </w:p>
    <w:p>
      <w:r>
        <w:rPr>
          <w:b/>
        </w:rPr>
        <w:t xml:space="preserve">4. </w:t>
      </w:r>
      <w:r>
        <w:t>В случае выявления оператором федеральной информационной адресной системы несоответствия содержащихся в государственном адресном реестре сведений об адресах муниципальным правовым актам, нормативным правовым актам органа публичной власти федеральной территории, нормативным правовым актам субъекта Российской Федерации - города федерального значения Москвы, Санкт-Петербурга или Севастополя, документам, принятым учрежденными (созданными) органами государственной власти субъекта Российской Федерации - города федерального значения Москвы организациями, определенными высшим исполнительным органом субъекта Российской Федерации - города федерального значения Москвы, а также установленным Правительством Российской Федерации правилам присвоения, изменения, аннулирования адресов, в том числе требованиям к структуре адреса, оператор федеральной информационной адресной системы направляет в орган местного самоуправления, орган публичной власти федеральной территории, орган государственной власти субъекта Российской Федерации - города федерального значения Москвы, Санкт-Петербурга или Севастополя либо в учрежденные (созданные) органами государственной власти субъекта Российской Федерации - города федерального значения Москвы организации, определенные высшим исполнительным органом субъекта Российской Федерации - города федерального значения Москвы, разместившие соответствующую информацию, уведомление о выявленных несоответствиях и необходимости их устранения. (В редакции федеральных законов от 30.04.2021 № 136-ФЗ, от 02.07.2021 № 351-ФЗ, от 23.07.2025 № 255-ФЗ)</w:t>
      </w:r>
    </w:p>
    <w:p>
      <w:r>
        <w:rPr>
          <w:b/>
        </w:rPr>
        <w:t xml:space="preserve">5. </w:t>
      </w:r>
      <w:r>
        <w:t>В случае получения предусмотренного частью 4 настоящей статьи уведомления орган местного самоуправления, орган публичной власти федеральной территории, орган государственной власти субъекта Российской Федерации - города федерального значения Москвы, Санкт-Петербурга или Севастополя либо учрежденные (созданные) органами государственной власти субъекта Российской Федерации - города федерального значения Москвы организации, определенные высшим исполнительным органом субъекта Российской Федерации - города федерального значения Москвы, в срок не более чем один месяц со дня получения этого уведомления устраняет выявленные несоответствия или направляет оператору федеральной информационной адресной системы мотивированное уведомление об их отсутствии. (В редакции федеральных законов от 26.07.2019 № 227-ФЗ, от 02.08.2019 № 298-ФЗ, от 02.07.2021 № 351-ФЗ, от 23.07.2025 № 255-ФЗ)</w:t>
      </w:r>
    </w:p>
    <w:p>
      <w:r>
        <w:rPr>
          <w:b/>
        </w:rPr>
        <w:t xml:space="preserve">6. </w:t>
      </w:r>
      <w:r>
        <w:t>Предусмотренные частями 4 и 5 настоящей статьи уведомления направляются в орган местного самоуправления, орган публичной власти федеральной территории, орган государственной власти, учрежденные (созданные) органами государственной власти субъекта Российской Федерации - города федерального значения Москвы организации, определенные высшим исполнительным органом субъекта Российской Федерации - города федерального значения Москвы, оператору федеральной информационной адресной системы в форме электронных документов в порядке и способами, которые предусмотрены порядком межведомственного информационного взаимодействия при ведении государственного адресного реестра. (В редакции федеральных законов от 02.08.2019 № 298-ФЗ, от 02.07.2021 № 351-ФЗ, от 23.07.2025 № 255-ФЗ)</w:t>
      </w:r>
    </w:p>
    <w:p>
      <w:r>
        <w:rPr>
          <w:b/>
        </w:rPr>
        <w:t xml:space="preserve">7. </w:t>
      </w:r>
      <w:r>
        <w:t>Оператор федеральной информационной адресной системы несет ответственность за сохранность и доступность содержащихся в государственном адресном реестре сведений об адресах</w:t>
      </w:r>
    </w:p>
    <w:p>
      <w:r>
        <w:rPr>
          <w:b/>
        </w:rPr>
        <w:t xml:space="preserve">2. </w:t>
      </w:r>
      <w:r>
        <w:t>создание и эксплуатацию федеральной информационной адресной системы, в том числе создание и ведение государственного адресного реестра</w:t>
      </w:r>
    </w:p>
    <w:p>
      <w:r>
        <w:rPr>
          <w:b/>
        </w:rPr>
        <w:t xml:space="preserve">2. </w:t>
      </w:r>
      <w:r>
        <w:t>обеспечение межведомственного информационного взаимодействия при ведении государственного адресного реестра</w:t>
      </w:r>
    </w:p>
    <w:p>
      <w:r>
        <w:rPr>
          <w:b/>
        </w:rPr>
        <w:t xml:space="preserve">2. </w:t>
      </w:r>
      <w:r>
        <w:t>предоставление сведений, содержащихся в государственном адресном реестре, в том числе посредством обеспечения доступа к федеральной информационной адресной системе</w:t>
      </w:r>
    </w:p>
    <w:p>
      <w:r>
        <w:rPr>
          <w:b/>
        </w:rPr>
        <w:t>Статья 8. Предоставление сведений, содержащихся в государственном адресном реестре</w:t>
      </w:r>
    </w:p>
    <w:p>
      <w:r>
        <w:rPr>
          <w:b/>
        </w:rPr>
        <w:t xml:space="preserve">1. </w:t>
      </w:r>
      <w:r>
        <w:t>Содержащиеся в государственном адресном реестре сведения об адресах являются общедоступной информацией, размещаемой в том числе в форме открытых данных</w:t>
      </w:r>
    </w:p>
    <w:p>
      <w:r>
        <w:rPr>
          <w:b/>
        </w:rPr>
        <w:t xml:space="preserve">2. </w:t>
      </w:r>
      <w:r>
        <w:t>Содержащиеся в государственном адресном реестре сведения об адресах обязательны для использования органами государственной власти, органами местного самоуправления, в том числе при предоставлении государственных услуг и муниципальных услуг, а также для использования при оказании услуг почтовой связи. (В редакции федеральных законов от 26.07.2019 № 227-ФЗ, от 30.04.2021 № 136-ФЗ)</w:t>
      </w:r>
    </w:p>
    <w:p>
      <w:r>
        <w:rPr>
          <w:b/>
        </w:rPr>
        <w:t xml:space="preserve">21. </w:t>
      </w:r>
      <w:r>
        <w:t>Органами государственной власти, органами публичной власти федеральной территории, органами местного самоуправления, учрежденными (созданными) органами государственной власти субъекта Российской Федерации - города федерального значения Москвы организациями, определенными высшим исполнительным органом субъекта Российской Федерации - города федерального значения Москвы, при написании адреса обеспечивается соблюдение установленных Правительством Российской Федерации требований к структуре адреса. (Дополнение частью - Федеральный закон от 30.04.2021 № 136-ФЗ) (В редакции федеральных законов от 02.07.2021 № 351-ФЗ, от 23.07.2025 № 255-ФЗ)</w:t>
      </w:r>
    </w:p>
    <w:p>
      <w:r>
        <w:rPr>
          <w:b/>
        </w:rPr>
        <w:t xml:space="preserve">3. </w:t>
      </w:r>
      <w:r>
        <w:t>Государственный адресный реестр размещается на официальном сайте федеральной информационной адресной системы в информационно-телекоммуникационной сети "Интернет", определенном оператором федеральной информационной адресной системы, и должен быть доступен для просмотра без подачи запросов и взимания платы. (В редакции Федерального закона от 26.07.2019 № 227-ФЗ)</w:t>
      </w:r>
    </w:p>
    <w:p>
      <w:r>
        <w:rPr>
          <w:b/>
        </w:rPr>
        <w:t xml:space="preserve">4. </w:t>
      </w:r>
      <w:r>
        <w:t>Предоставление содержащихся в государственном адресном реестре сведений об адресах по запросам заинтересованных лиц осуществляется на бумажном носителе или с использованием информационно-телекоммуникационных сетей общего пользования, в том числе единого портала государственных и муниципальных услуг, а также единой системы межведомственного электронного взаимодействия</w:t>
      </w:r>
    </w:p>
    <w:p>
      <w:r>
        <w:rPr>
          <w:b/>
        </w:rPr>
        <w:t xml:space="preserve">5. </w:t>
      </w:r>
      <w:r>
        <w:t>Предоставление содержащихся в государственном адресном реестре сведений об адресах с использованием информационно-телекоммуникационных сетей общего пользования, за исключением обобщенной информации, полученной в результате обработки информации, содержащейся в государственном адресном реестре, осуществляется бесплатно</w:t>
      </w:r>
    </w:p>
    <w:p>
      <w:r>
        <w:rPr>
          <w:b/>
        </w:rPr>
        <w:t xml:space="preserve">6. </w:t>
      </w:r>
      <w:r>
        <w:t>Предоставление содержащихся в государственном адресном реестре сведений об адресах на бумажном носителе, за исключением случаев, предусмотренных частью 7 настоящей статьи, предоставление обобщенной информации, полученной в результате обработки содержащихся в государственном адресном реестре сведений об адресах, осуществляются за плату</w:t>
      </w:r>
    </w:p>
    <w:p>
      <w:r>
        <w:rPr>
          <w:b/>
        </w:rPr>
        <w:t xml:space="preserve">7. </w:t>
      </w:r>
      <w:r>
        <w:t>Предоставление содержащихся в государственном адресном реестре сведений об адресах на бумажном носителе осуществляется бесплатно по запросам</w:t>
      </w:r>
    </w:p>
    <w:p>
      <w:r>
        <w:rPr>
          <w:b/>
        </w:rPr>
        <w:t xml:space="preserve">7. </w:t>
      </w:r>
      <w:r>
        <w:t>федеральных органов исполнительной власти, их территориальных органов, иных государственных органов, органов публичной власти федеральной территории, государственных внебюджетных фондов, их территориальных органов, органов местного самоуправления при исполнении соответственно государственных и муниципальных функций и предоставлении государственных и муниципальных услуг, многофункциональных центров при предоставлении государственных и муниципальных услуг; (В редакции Федерального закона от 02.07.2021 № 351-ФЗ) 2) иных организаций в случаях, установленных федеральными законами</w:t>
      </w:r>
    </w:p>
    <w:p>
      <w:r>
        <w:rPr>
          <w:b/>
        </w:rPr>
        <w:t>Статья 9. Заключительные положения</w:t>
      </w:r>
    </w:p>
    <w:p>
      <w:r>
        <w:rPr>
          <w:b/>
        </w:rPr>
        <w:t xml:space="preserve">1. </w:t>
      </w:r>
      <w:r>
        <w:t>Федеральная информационная адресная система, предусмотренная настоящим Федеральным законом, эксплуатируется с использованием технологических и программных средств федеральной информационной адресной системы, созданной в соответствии с решением Правительства Российской Федерации до дня вступления в силу настоящего Федерального закона</w:t>
      </w:r>
    </w:p>
    <w:p>
      <w:r>
        <w:rPr>
          <w:b/>
        </w:rPr>
        <w:t xml:space="preserve">2. </w:t>
      </w:r>
      <w:r>
        <w:t>Информация, содержащаяся в федеральной информационной адресной системе, созданной в соответствии с решением Правительства Российской Федерации до дня вступления в силу настоящего Федерального закона, считается содержащимися в государственном адресном реестре сведениями об адресах со дня вступления в силу настоящего Федерального закона</w:t>
      </w:r>
    </w:p>
    <w:p>
      <w:r>
        <w:rPr>
          <w:b/>
        </w:rPr>
        <w:t xml:space="preserve">3. </w:t>
      </w:r>
      <w:r>
        <w:t>Органы местного самоуправления, органы государственной власти субъектов Российской Федерации - городов федерального значения Москвы, Санкт-Петербурга и Севастополя обязаны: (В редакции Федерального закона от 26.07.2019 № 227-ФЗ) 1) в соответствии с установленным Правительством Российской Федерации порядком межведомственного информационного взаимодействия при ведении государственного адресного реестра проверить достоверность, полноту и актуальность содержащихся в государственном адресном реестре сведений об адресах и при необходимости внести изменения в указанные сведения; (В редакции Федерального закона от 26.07.2019 № 227-ФЗ) 2) разместить ранее не размещенные в государственном адресном реестре сведения об адресах, присвоенных объектам адресации до дня вступления в силу настоящего Федерального закона;</w:t>
      </w:r>
    </w:p>
    <w:p>
      <w:r>
        <w:rPr>
          <w:b/>
        </w:rPr>
        <w:t xml:space="preserve">31. </w:t>
      </w:r>
      <w:r>
        <w:t>Организация, признаваемая управляющей компанией в соответствии с Федеральным законом от 28 сентября 2010 года № 244-ФЗ "Об инновационном центре "Сколково", обязана разместить ранее не размещенные в государственном адресном реестре сведения об адресах, присвоенных объектам адресации со дня вступления в силу Федерального закона от 28 сентября 2010 года № 244-ФЗ "Об инновационном центре "Сколково". (Дополнение частью - Федеральный закон от 30.04.2021 № 136-ФЗ)</w:t>
      </w:r>
    </w:p>
    <w:p>
      <w:r>
        <w:rPr>
          <w:b/>
        </w:rPr>
        <w:t xml:space="preserve">4. </w:t>
      </w:r>
      <w:r>
        <w:t>До дня вступления в силу установленных Правительством Российской Федерации правил присвоения, изменения, аннулирования адресов адреса присваиваются, изменяются, аннулируются в соответствии с правилами присвоения, изменения, аннулирования адресов, утвержденными муниципальными правовыми актами, нормативными правовыми актами субъектов Российской Федерации - городов федерального значения Москвы, Санкт-Петербурга и Севастополя. (В редакции Федерального закона от 26.07.2019 № 227-ФЗ)</w:t>
      </w:r>
    </w:p>
    <w:p>
      <w:r>
        <w:rPr>
          <w:b/>
        </w:rPr>
        <w:t xml:space="preserve">5. </w:t>
      </w:r>
      <w:r>
        <w:t>Изменение адресов, присвоенных до дня вступления в силу правил присвоения, изменения, аннулирования адресов, установленных Правительством Российской Федерации, не требуется</w:t>
      </w:r>
    </w:p>
    <w:p>
      <w:r>
        <w:rPr>
          <w:b/>
        </w:rPr>
        <w:t xml:space="preserve">6. </w:t>
      </w:r>
      <w:r>
        <w:t>При поступлении оператору федеральной информационной адресной системы от органов государственной власти, органов публичной власти федеральной территории, органов местного самоуправления информации о выявлении в ходе оказания государственных и муниципальных услуг факта отсутствия в государственном адресном реестре сведений об адресе оператор федеральной информационной адресной системы направляет в соответствующий орган государственной власти субъекта Российской Федерации - города федерального значения Москвы, Санкт-Петербурга или Севастополя, орган местного самоуправления, орган публичной власти федеральной территории, учрежденные (созданные) органами государственной власти субъекта Российской Федерации - города федерального значения Москвы организации, определенные высшим исполнительным органом субъекта Российской Федерации - города федерального значения Москвы, уведомление в форме электронного документа о необходимости внести в государственный адресный реестр соответствующие сведения в срок не позднее чем десять дней со дня получения уведомления. (В редакции федеральных законов от 26.07.2019 № 227-ФЗ, от 30.04.2021 № 136-ФЗ, от 02.07.2021 № 351-ФЗ, от 23.07.2025 № 255-ФЗ)</w:t>
      </w:r>
    </w:p>
    <w:p>
      <w:r>
        <w:rPr>
          <w:b/>
        </w:rPr>
        <w:t xml:space="preserve">7. </w:t>
      </w:r>
      <w:r>
        <w:t>Для целей ведения государственного адресного реестра, внесения сведений об адресах в отношении объектов адресации и наименований элементов улично-дорожной сети, элементов планировочной структуры, расположенных в федеральной территории "Сириус", учитываются особенности организации местного самоуправления, установленные Федеральным законом от 22 декабря 2020 года № 437-ФЗ "О федеральной территории "Сириус". (Дополнение частью - Федеральный закон от 02.07.2021 № 351-ФЗ)</w:t>
      </w:r>
    </w:p>
    <w:p>
      <w:r>
        <w:rPr>
          <w:b/>
        </w:rPr>
        <w:t xml:space="preserve">3. </w:t>
      </w:r>
      <w:r>
        <w:t>привести правила присвоения, изменения, аннулирования адресов, утвержденные муниципальными правовыми актами, нормативными правовыми актами субъектов Российской Федерации - городов федерального значения Москвы, Санкт-Петербурга и Севастополя до дня вступления в силу настоящего Федерального закона, в соответствие с установленными Правительством Российской Федерации правилами присвоения, изменения, аннулирования адресов. (В редакции Федерального закона от 26.07.2019 № 227-ФЗ)</w:t>
      </w:r>
    </w:p>
    <w:p>
      <w:r>
        <w:rPr>
          <w:b/>
        </w:rPr>
        <w:t>Статья 10. О внесении изменений в Федеральный закон "Об общих принципах организации местного самоуправления в Российской Федерации"</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следующие изменения</w:t>
      </w:r>
    </w:p>
    <w:p>
      <w:r>
        <w:t>пункт 21 части 1 статьи 14 изложить в следующей редакции: "21)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
        <w:t>часть 1 статьи 15 дополнить пунктом 34 следующего содержания: "34)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
        <w:t>пункт 27 части 1 статьи 16 изложить в следующей редакции: "27)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
        <w:rPr>
          <w:b/>
        </w:rPr>
        <w:t>Статья 11. Вступление в силу настоящего Федерального закона</w:t>
      </w:r>
    </w:p>
    <w:p>
      <w:r>
        <w:t>Настоящий Федеральный закон вступает в силу с 1 июля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