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между Правительством Российской Федерации и Правительством Мальты об избежании двойного налогообложения и о предотвращении уклонения от налогообложения в отношении налогов на доходы</w:t>
      </w:r>
    </w:p>
    <w:p>
      <w:r>
        <w:rPr>
          <w:b/>
        </w:rPr>
        <w:t>Статья None. Федеральный закон   от 02.04.2014 № 46-ФЗ</w:t>
      </w:r>
    </w:p>
    <w:p>
      <w:r>
        <w:t>О ратификации Конвенции между Правительством Российской Федерации и Правительством Мальты об избежании двойного налогообложения и о предотвращении уклонения от налогообложения в отношении налогов на доходы РОССИЙСКАЯ ФЕДЕРАЦИЯ ФЕДЕРАЛЬНЫЙ ЗАКОН О ратификации Конвенции между Правительством Российской Федерации и Правительством Мальты об избежании двойного налогообложения и о предотвращении уклонения от налогообложения в отношении налогов на доходы Принят Государственной Думой 21 марта 2014 года Одобрен Советом Федерации 26 марта 2014 года Ратифицировать Конвенцию между Правительством Российской Федерации и Правительством Мальты об избежании двойного налогообложения и о предотвращении уклонения от налогообложения в отношении налогов на доходы, подписанную в городе Москве 24 апреля 2013 года. Президент Российской Федерации В.Путин Москва, Кремль 2 апреля 2014 года № 46-ФЗ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