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12 Федерального закона "Об актах гражданского состояния"</w:t>
      </w:r>
    </w:p>
    <w:p>
      <w:r>
        <w:rPr>
          <w:b/>
        </w:rPr>
        <w:t>Статья None. Федеральный закон   от 05.05.2014 № 117-ФЗ</w:t>
      </w:r>
    </w:p>
    <w:p>
      <w:r>
        <w:t>О внесении изменения в статью 12 Федерального закона "Об актах гражданского состояния" Утратил силу - Федеральный закон от 23.06.2016 г. N 219-ФЗ РОССИЙСКАЯ ФЕДЕРАЦИЯ ФЕДЕРАЛЬНЫЙ ЗАКОН О внесении изменения в статью 12 Федерального закона "Об актах гражданского состояния" Принят Государственной Думой 22 апреля 2014 года Одобрен Советом Федерации 29 апреля 2014 года Внести в пункт 3 статьи 12 Федерального закона от 15 ноября 1997 года N 143-ФЗ "Об актах гражданского состояния" (Собрание законодательства Российской Федерации, 1997, N 47, ст. 5340; 2001, N 44, ст. 4149; 2003, N 17, ст. 1553; N 50, ст. 4855; 2009, N 51, ст. 6154; 2010, N 15, ст. 1748; 2011, N 49, ст. 7056; N 50, ст. 7342; 2012, N 31, ст. 4322; 2013, N 19, ст. 2326; N 30, ст. 4075; 2014, N 14, ст. 1544) изменение, дополнив его после слов "Уполномоченного при Президенте Российской Федерации по правам ребенка либо" словами "уполномоченных по правам человека в субъектах Российской Федерации,". Президент Российской Федерации В.Путин Москва, Кремль 5 мая 2014 года N 117-ФЗ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